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722C" w:rsidRPr="004C1283" w:rsidRDefault="00BD6EA4" w:rsidP="004C1283">
      <w:pPr>
        <w:spacing w:after="120"/>
        <w:jc w:val="center"/>
        <w:rPr>
          <w:rFonts w:ascii="Arial" w:eastAsia="Arial" w:hAnsi="Arial" w:cs="Arial"/>
          <w:b/>
          <w:smallCaps/>
          <w:color w:val="44546A" w:themeColor="text2"/>
          <w:sz w:val="32"/>
          <w:szCs w:val="32"/>
        </w:rPr>
      </w:pPr>
      <w:r w:rsidRPr="004A5C53">
        <w:rPr>
          <w:rFonts w:ascii="Arial" w:eastAsia="Arial" w:hAnsi="Arial" w:cs="Arial"/>
          <w:b/>
          <w:smallCaps/>
          <w:color w:val="44546A" w:themeColor="text2"/>
          <w:sz w:val="32"/>
          <w:szCs w:val="32"/>
        </w:rPr>
        <w:t xml:space="preserve">TEACH WITH AFRICA FELLOWSHIP PROGRAMME </w:t>
      </w:r>
    </w:p>
    <w:p w:rsidR="0020506E" w:rsidRPr="004A5C53" w:rsidRDefault="00BD6EA4" w:rsidP="006F722C">
      <w:pPr>
        <w:spacing w:after="120"/>
        <w:jc w:val="center"/>
        <w:rPr>
          <w:color w:val="44546A" w:themeColor="text2"/>
        </w:rPr>
      </w:pPr>
      <w:r w:rsidRPr="004A5C53">
        <w:rPr>
          <w:rFonts w:ascii="Arial" w:eastAsia="Arial" w:hAnsi="Arial" w:cs="Arial"/>
          <w:b/>
          <w:smallCaps/>
          <w:color w:val="44546A" w:themeColor="text2"/>
          <w:sz w:val="32"/>
          <w:szCs w:val="32"/>
        </w:rPr>
        <w:t xml:space="preserve">APPLICATION PACK </w:t>
      </w:r>
    </w:p>
    <w:p w:rsidR="0020506E" w:rsidRDefault="00BD6EA4">
      <w:pPr>
        <w:ind w:left="-1418"/>
      </w:pPr>
      <w:r>
        <w:rPr>
          <w:noProof/>
          <w:lang w:val="en-ZA"/>
        </w:rPr>
        <w:drawing>
          <wp:inline distT="0" distB="0" distL="0" distR="0">
            <wp:extent cx="7548296" cy="1049722"/>
            <wp:effectExtent l="0" t="0" r="0" b="0"/>
            <wp:docPr id="1" name="image5.png" descr="C:\Users\kmbunyuza\Desktop\TWA Strip.png"/>
            <wp:cNvGraphicFramePr/>
            <a:graphic xmlns:a="http://schemas.openxmlformats.org/drawingml/2006/main">
              <a:graphicData uri="http://schemas.openxmlformats.org/drawingml/2006/picture">
                <pic:pic xmlns:pic="http://schemas.openxmlformats.org/drawingml/2006/picture">
                  <pic:nvPicPr>
                    <pic:cNvPr id="0" name="image5.png" descr="C:\Users\kmbunyuza\Desktop\TWA Strip.png"/>
                    <pic:cNvPicPr preferRelativeResize="0"/>
                  </pic:nvPicPr>
                  <pic:blipFill>
                    <a:blip r:embed="rId8"/>
                    <a:srcRect/>
                    <a:stretch>
                      <a:fillRect/>
                    </a:stretch>
                  </pic:blipFill>
                  <pic:spPr>
                    <a:xfrm>
                      <a:off x="0" y="0"/>
                      <a:ext cx="7548296" cy="1049722"/>
                    </a:xfrm>
                    <a:prstGeom prst="rect">
                      <a:avLst/>
                    </a:prstGeom>
                    <a:ln/>
                  </pic:spPr>
                </pic:pic>
              </a:graphicData>
            </a:graphic>
          </wp:inline>
        </w:drawing>
      </w:r>
    </w:p>
    <w:p w:rsidR="0020506E" w:rsidRDefault="0020506E"/>
    <w:p w:rsidR="004C1283" w:rsidRDefault="004C1283"/>
    <w:p w:rsidR="004C1283" w:rsidRDefault="00CA4398" w:rsidP="00CA4398">
      <w:pPr>
        <w:jc w:val="center"/>
        <w:rPr>
          <w:noProof/>
          <w:lang w:val="en-ZA"/>
        </w:rPr>
      </w:pPr>
      <w:r>
        <w:rPr>
          <w:noProof/>
          <w:lang w:val="en-ZA"/>
        </w:rPr>
        <w:drawing>
          <wp:inline distT="0" distB="0" distL="0" distR="0">
            <wp:extent cx="1257300" cy="17222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279295" cy="1752367"/>
                    </a:xfrm>
                    <a:prstGeom prst="rect">
                      <a:avLst/>
                    </a:prstGeom>
                  </pic:spPr>
                </pic:pic>
              </a:graphicData>
            </a:graphic>
          </wp:inline>
        </w:drawing>
      </w:r>
      <w:r>
        <w:rPr>
          <w:noProof/>
          <w:lang w:val="en-ZA"/>
        </w:rPr>
        <w:t xml:space="preserve">                  </w:t>
      </w:r>
      <w:r>
        <w:rPr>
          <w:noProof/>
          <w:lang w:val="en-ZA"/>
        </w:rPr>
        <w:drawing>
          <wp:inline distT="0" distB="0" distL="0" distR="0">
            <wp:extent cx="1666875" cy="16470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TI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092" cy="1653189"/>
                    </a:xfrm>
                    <a:prstGeom prst="rect">
                      <a:avLst/>
                    </a:prstGeom>
                  </pic:spPr>
                </pic:pic>
              </a:graphicData>
            </a:graphic>
          </wp:inline>
        </w:drawing>
      </w: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4C1283">
      <w:pP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p>
    <w:p w:rsidR="004C1283" w:rsidRDefault="004C1283" w:rsidP="00CA4398">
      <w:pPr>
        <w:jc w:val="center"/>
        <w:rPr>
          <w:noProof/>
          <w:lang w:val="en-ZA"/>
        </w:rPr>
      </w:pPr>
      <w:bookmarkStart w:id="0" w:name="_GoBack"/>
    </w:p>
    <w:bookmarkEnd w:id="0"/>
    <w:p w:rsidR="0020506E" w:rsidRPr="004C1283" w:rsidRDefault="004C1283" w:rsidP="004C1283">
      <w:pPr>
        <w:jc w:val="right"/>
        <w:rPr>
          <w:b/>
          <w:sz w:val="144"/>
          <w:szCs w:val="144"/>
        </w:rPr>
      </w:pPr>
      <w:r w:rsidRPr="004C1283">
        <w:rPr>
          <w:b/>
          <w:noProof/>
          <w:color w:val="44546A" w:themeColor="text2"/>
          <w:sz w:val="144"/>
          <w:szCs w:val="144"/>
          <w:lang w:val="en-ZA"/>
        </w:rPr>
        <w:t>2018</w:t>
      </w:r>
      <w:r w:rsidR="00BD6EA4" w:rsidRPr="004C1283">
        <w:rPr>
          <w:b/>
          <w:sz w:val="144"/>
          <w:szCs w:val="144"/>
        </w:rPr>
        <w:br w:type="page"/>
      </w:r>
    </w:p>
    <w:p w:rsidR="0020506E" w:rsidRDefault="0020506E">
      <w:pPr>
        <w:jc w:val="center"/>
      </w:pPr>
    </w:p>
    <w:sdt>
      <w:sdtPr>
        <w:rPr>
          <w:rFonts w:ascii="Calibri" w:eastAsia="Calibri" w:hAnsi="Calibri" w:cs="Calibri"/>
          <w:color w:val="000000"/>
          <w:sz w:val="22"/>
          <w:szCs w:val="22"/>
          <w:lang w:eastAsia="en-ZA"/>
        </w:rPr>
        <w:id w:val="206850769"/>
        <w:docPartObj>
          <w:docPartGallery w:val="Table of Contents"/>
          <w:docPartUnique/>
        </w:docPartObj>
      </w:sdtPr>
      <w:sdtEndPr>
        <w:rPr>
          <w:b/>
          <w:bCs/>
          <w:noProof/>
        </w:rPr>
      </w:sdtEndPr>
      <w:sdtContent>
        <w:p w:rsidR="00495E06" w:rsidRDefault="00495E06">
          <w:pPr>
            <w:pStyle w:val="TOCHeading"/>
          </w:pPr>
          <w:r>
            <w:t>Table of Contents</w:t>
          </w:r>
        </w:p>
        <w:p w:rsidR="008F2257" w:rsidRDefault="00495E06">
          <w:pPr>
            <w:pStyle w:val="TOC1"/>
            <w:tabs>
              <w:tab w:val="right" w:leader="dot" w:pos="9016"/>
            </w:tabs>
            <w:rPr>
              <w:rFonts w:asciiTheme="minorHAnsi" w:eastAsiaTheme="minorEastAsia" w:hAnsiTheme="minorHAnsi" w:cstheme="minorBidi"/>
              <w:noProof/>
              <w:color w:val="auto"/>
              <w:lang w:val="en-ZA"/>
            </w:rPr>
          </w:pPr>
          <w:r>
            <w:fldChar w:fldCharType="begin"/>
          </w:r>
          <w:r>
            <w:instrText xml:space="preserve"> TOC \o "1-3" \h \z \u </w:instrText>
          </w:r>
          <w:r>
            <w:fldChar w:fldCharType="separate"/>
          </w:r>
          <w:hyperlink w:anchor="_Toc498598366" w:history="1">
            <w:r w:rsidR="008F2257" w:rsidRPr="00E765F8">
              <w:rPr>
                <w:rStyle w:val="Hyperlink"/>
                <w:noProof/>
              </w:rPr>
              <w:t>SECTION 1</w:t>
            </w:r>
            <w:r w:rsidR="008F2257">
              <w:rPr>
                <w:noProof/>
                <w:webHidden/>
              </w:rPr>
              <w:tab/>
            </w:r>
            <w:r w:rsidR="008F2257">
              <w:rPr>
                <w:noProof/>
                <w:webHidden/>
              </w:rPr>
              <w:fldChar w:fldCharType="begin"/>
            </w:r>
            <w:r w:rsidR="008F2257">
              <w:rPr>
                <w:noProof/>
                <w:webHidden/>
              </w:rPr>
              <w:instrText xml:space="preserve"> PAGEREF _Toc498598366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1B151A">
          <w:pPr>
            <w:pStyle w:val="TOC2"/>
            <w:tabs>
              <w:tab w:val="right" w:leader="dot" w:pos="9016"/>
            </w:tabs>
            <w:rPr>
              <w:rFonts w:asciiTheme="minorHAnsi" w:eastAsiaTheme="minorEastAsia" w:hAnsiTheme="minorHAnsi" w:cstheme="minorBidi"/>
              <w:noProof/>
              <w:color w:val="auto"/>
              <w:lang w:val="en-ZA"/>
            </w:rPr>
          </w:pPr>
          <w:hyperlink w:anchor="_Toc498598367" w:history="1">
            <w:r w:rsidR="008F2257" w:rsidRPr="00E765F8">
              <w:rPr>
                <w:rStyle w:val="Hyperlink"/>
                <w:noProof/>
              </w:rPr>
              <w:t>Overview</w:t>
            </w:r>
            <w:r w:rsidR="008F2257">
              <w:rPr>
                <w:noProof/>
                <w:webHidden/>
              </w:rPr>
              <w:tab/>
            </w:r>
            <w:r w:rsidR="008F2257">
              <w:rPr>
                <w:noProof/>
                <w:webHidden/>
              </w:rPr>
              <w:fldChar w:fldCharType="begin"/>
            </w:r>
            <w:r w:rsidR="008F2257">
              <w:rPr>
                <w:noProof/>
                <w:webHidden/>
              </w:rPr>
              <w:instrText xml:space="preserve"> PAGEREF _Toc498598367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1B151A">
          <w:pPr>
            <w:pStyle w:val="TOC2"/>
            <w:tabs>
              <w:tab w:val="right" w:leader="dot" w:pos="9016"/>
            </w:tabs>
            <w:rPr>
              <w:rFonts w:asciiTheme="minorHAnsi" w:eastAsiaTheme="minorEastAsia" w:hAnsiTheme="minorHAnsi" w:cstheme="minorBidi"/>
              <w:noProof/>
              <w:color w:val="auto"/>
              <w:lang w:val="en-ZA"/>
            </w:rPr>
          </w:pPr>
          <w:hyperlink w:anchor="_Toc498598368" w:history="1">
            <w:r w:rsidR="008F2257" w:rsidRPr="00E765F8">
              <w:rPr>
                <w:rStyle w:val="Hyperlink"/>
                <w:noProof/>
              </w:rPr>
              <w:t>Aim</w:t>
            </w:r>
            <w:r w:rsidR="008F2257">
              <w:rPr>
                <w:noProof/>
                <w:webHidden/>
              </w:rPr>
              <w:tab/>
            </w:r>
            <w:r w:rsidR="008F2257">
              <w:rPr>
                <w:noProof/>
                <w:webHidden/>
              </w:rPr>
              <w:fldChar w:fldCharType="begin"/>
            </w:r>
            <w:r w:rsidR="008F2257">
              <w:rPr>
                <w:noProof/>
                <w:webHidden/>
              </w:rPr>
              <w:instrText xml:space="preserve"> PAGEREF _Toc498598368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1B151A">
          <w:pPr>
            <w:pStyle w:val="TOC1"/>
            <w:tabs>
              <w:tab w:val="right" w:leader="dot" w:pos="9016"/>
            </w:tabs>
            <w:rPr>
              <w:rFonts w:asciiTheme="minorHAnsi" w:eastAsiaTheme="minorEastAsia" w:hAnsiTheme="minorHAnsi" w:cstheme="minorBidi"/>
              <w:noProof/>
              <w:color w:val="auto"/>
              <w:lang w:val="en-ZA"/>
            </w:rPr>
          </w:pPr>
          <w:hyperlink w:anchor="_Toc498598369" w:history="1">
            <w:r w:rsidR="008F2257" w:rsidRPr="00E765F8">
              <w:rPr>
                <w:rStyle w:val="Hyperlink"/>
                <w:rFonts w:eastAsia="Times New Roman" w:cstheme="minorHAnsi"/>
                <w:noProof/>
                <w:lang w:eastAsia="en-US"/>
              </w:rPr>
              <w:t>Section 2</w:t>
            </w:r>
            <w:r w:rsidR="008F2257">
              <w:rPr>
                <w:noProof/>
                <w:webHidden/>
              </w:rPr>
              <w:tab/>
            </w:r>
            <w:r w:rsidR="008F2257">
              <w:rPr>
                <w:noProof/>
                <w:webHidden/>
              </w:rPr>
              <w:fldChar w:fldCharType="begin"/>
            </w:r>
            <w:r w:rsidR="008F2257">
              <w:rPr>
                <w:noProof/>
                <w:webHidden/>
              </w:rPr>
              <w:instrText xml:space="preserve"> PAGEREF _Toc498598369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1B151A">
          <w:pPr>
            <w:pStyle w:val="TOC1"/>
            <w:tabs>
              <w:tab w:val="right" w:leader="dot" w:pos="9016"/>
            </w:tabs>
            <w:rPr>
              <w:rFonts w:asciiTheme="minorHAnsi" w:eastAsiaTheme="minorEastAsia" w:hAnsiTheme="minorHAnsi" w:cstheme="minorBidi"/>
              <w:noProof/>
              <w:color w:val="auto"/>
              <w:lang w:val="en-ZA"/>
            </w:rPr>
          </w:pPr>
          <w:hyperlink w:anchor="_Toc498598370" w:history="1">
            <w:r w:rsidR="008F2257" w:rsidRPr="00E765F8">
              <w:rPr>
                <w:rStyle w:val="Hyperlink"/>
                <w:rFonts w:eastAsia="Times New Roman" w:cstheme="minorHAnsi"/>
                <w:noProof/>
                <w:lang w:eastAsia="en-US"/>
              </w:rPr>
              <w:t>Program Components and Expectations</w:t>
            </w:r>
            <w:r w:rsidR="008F2257">
              <w:rPr>
                <w:noProof/>
                <w:webHidden/>
              </w:rPr>
              <w:tab/>
            </w:r>
            <w:r w:rsidR="008F2257">
              <w:rPr>
                <w:noProof/>
                <w:webHidden/>
              </w:rPr>
              <w:fldChar w:fldCharType="begin"/>
            </w:r>
            <w:r w:rsidR="008F2257">
              <w:rPr>
                <w:noProof/>
                <w:webHidden/>
              </w:rPr>
              <w:instrText xml:space="preserve"> PAGEREF _Toc498598370 \h </w:instrText>
            </w:r>
            <w:r w:rsidR="008F2257">
              <w:rPr>
                <w:noProof/>
                <w:webHidden/>
              </w:rPr>
            </w:r>
            <w:r w:rsidR="008F2257">
              <w:rPr>
                <w:noProof/>
                <w:webHidden/>
              </w:rPr>
              <w:fldChar w:fldCharType="separate"/>
            </w:r>
            <w:r w:rsidR="008F2257">
              <w:rPr>
                <w:noProof/>
                <w:webHidden/>
              </w:rPr>
              <w:t>2</w:t>
            </w:r>
            <w:r w:rsidR="008F2257">
              <w:rPr>
                <w:noProof/>
                <w:webHidden/>
              </w:rPr>
              <w:fldChar w:fldCharType="end"/>
            </w:r>
          </w:hyperlink>
        </w:p>
        <w:p w:rsidR="008F2257" w:rsidRDefault="001B151A">
          <w:pPr>
            <w:pStyle w:val="TOC1"/>
            <w:tabs>
              <w:tab w:val="right" w:leader="dot" w:pos="9016"/>
            </w:tabs>
            <w:rPr>
              <w:rFonts w:asciiTheme="minorHAnsi" w:eastAsiaTheme="minorEastAsia" w:hAnsiTheme="minorHAnsi" w:cstheme="minorBidi"/>
              <w:noProof/>
              <w:color w:val="auto"/>
              <w:lang w:val="en-ZA"/>
            </w:rPr>
          </w:pPr>
          <w:hyperlink w:anchor="_Toc498598371" w:history="1">
            <w:r w:rsidR="008F2257" w:rsidRPr="00E765F8">
              <w:rPr>
                <w:rStyle w:val="Hyperlink"/>
                <w:rFonts w:eastAsia="Times New Roman" w:cstheme="minorHAnsi"/>
                <w:noProof/>
                <w:lang w:eastAsia="en-US"/>
              </w:rPr>
              <w:t>Program Costs</w:t>
            </w:r>
            <w:r w:rsidR="008F2257">
              <w:rPr>
                <w:noProof/>
                <w:webHidden/>
              </w:rPr>
              <w:tab/>
            </w:r>
            <w:r w:rsidR="008F2257">
              <w:rPr>
                <w:noProof/>
                <w:webHidden/>
              </w:rPr>
              <w:fldChar w:fldCharType="begin"/>
            </w:r>
            <w:r w:rsidR="008F2257">
              <w:rPr>
                <w:noProof/>
                <w:webHidden/>
              </w:rPr>
              <w:instrText xml:space="preserve"> PAGEREF _Toc498598371 \h </w:instrText>
            </w:r>
            <w:r w:rsidR="008F2257">
              <w:rPr>
                <w:noProof/>
                <w:webHidden/>
              </w:rPr>
            </w:r>
            <w:r w:rsidR="008F2257">
              <w:rPr>
                <w:noProof/>
                <w:webHidden/>
              </w:rPr>
              <w:fldChar w:fldCharType="separate"/>
            </w:r>
            <w:r w:rsidR="008F2257">
              <w:rPr>
                <w:noProof/>
                <w:webHidden/>
              </w:rPr>
              <w:t>3</w:t>
            </w:r>
            <w:r w:rsidR="008F2257">
              <w:rPr>
                <w:noProof/>
                <w:webHidden/>
              </w:rPr>
              <w:fldChar w:fldCharType="end"/>
            </w:r>
          </w:hyperlink>
        </w:p>
        <w:p w:rsidR="008F2257" w:rsidRDefault="001B151A">
          <w:pPr>
            <w:pStyle w:val="TOC2"/>
            <w:tabs>
              <w:tab w:val="right" w:leader="dot" w:pos="9016"/>
            </w:tabs>
            <w:rPr>
              <w:rFonts w:asciiTheme="minorHAnsi" w:eastAsiaTheme="minorEastAsia" w:hAnsiTheme="minorHAnsi" w:cstheme="minorBidi"/>
              <w:noProof/>
              <w:color w:val="auto"/>
              <w:lang w:val="en-ZA"/>
            </w:rPr>
          </w:pPr>
          <w:hyperlink w:anchor="_Toc498598372" w:history="1">
            <w:r w:rsidR="008F2257" w:rsidRPr="00E765F8">
              <w:rPr>
                <w:rStyle w:val="Hyperlink"/>
                <w:rFonts w:asciiTheme="majorHAnsi" w:eastAsia="Cambria" w:hAnsiTheme="majorHAnsi" w:cstheme="majorBidi"/>
                <w:noProof/>
                <w:lang w:eastAsia="en-US"/>
              </w:rPr>
              <w:t>Fairs and Transport</w:t>
            </w:r>
            <w:r w:rsidR="008F2257">
              <w:rPr>
                <w:noProof/>
                <w:webHidden/>
              </w:rPr>
              <w:tab/>
            </w:r>
            <w:r w:rsidR="008F2257">
              <w:rPr>
                <w:noProof/>
                <w:webHidden/>
              </w:rPr>
              <w:fldChar w:fldCharType="begin"/>
            </w:r>
            <w:r w:rsidR="008F2257">
              <w:rPr>
                <w:noProof/>
                <w:webHidden/>
              </w:rPr>
              <w:instrText xml:space="preserve"> PAGEREF _Toc498598372 \h </w:instrText>
            </w:r>
            <w:r w:rsidR="008F2257">
              <w:rPr>
                <w:noProof/>
                <w:webHidden/>
              </w:rPr>
            </w:r>
            <w:r w:rsidR="008F2257">
              <w:rPr>
                <w:noProof/>
                <w:webHidden/>
              </w:rPr>
              <w:fldChar w:fldCharType="separate"/>
            </w:r>
            <w:r w:rsidR="008F2257">
              <w:rPr>
                <w:noProof/>
                <w:webHidden/>
              </w:rPr>
              <w:t>3</w:t>
            </w:r>
            <w:r w:rsidR="008F2257">
              <w:rPr>
                <w:noProof/>
                <w:webHidden/>
              </w:rPr>
              <w:fldChar w:fldCharType="end"/>
            </w:r>
          </w:hyperlink>
        </w:p>
        <w:p w:rsidR="008F2257" w:rsidRDefault="001B151A">
          <w:pPr>
            <w:pStyle w:val="TOC2"/>
            <w:tabs>
              <w:tab w:val="right" w:leader="dot" w:pos="9016"/>
            </w:tabs>
            <w:rPr>
              <w:rFonts w:asciiTheme="minorHAnsi" w:eastAsiaTheme="minorEastAsia" w:hAnsiTheme="minorHAnsi" w:cstheme="minorBidi"/>
              <w:noProof/>
              <w:color w:val="auto"/>
              <w:lang w:val="en-ZA"/>
            </w:rPr>
          </w:pPr>
          <w:hyperlink w:anchor="_Toc498598373" w:history="1">
            <w:r w:rsidR="008F2257" w:rsidRPr="00E765F8">
              <w:rPr>
                <w:rStyle w:val="Hyperlink"/>
                <w:rFonts w:asciiTheme="majorHAnsi" w:eastAsia="Cambria" w:hAnsiTheme="majorHAnsi" w:cstheme="majorBidi"/>
                <w:noProof/>
                <w:lang w:eastAsia="en-US"/>
              </w:rPr>
              <w:t>Accommodation and Food</w:t>
            </w:r>
            <w:r w:rsidR="008F2257">
              <w:rPr>
                <w:noProof/>
                <w:webHidden/>
              </w:rPr>
              <w:tab/>
            </w:r>
            <w:r w:rsidR="008F2257">
              <w:rPr>
                <w:noProof/>
                <w:webHidden/>
              </w:rPr>
              <w:fldChar w:fldCharType="begin"/>
            </w:r>
            <w:r w:rsidR="008F2257">
              <w:rPr>
                <w:noProof/>
                <w:webHidden/>
              </w:rPr>
              <w:instrText xml:space="preserve"> PAGEREF _Toc498598373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1B151A">
          <w:pPr>
            <w:pStyle w:val="TOC2"/>
            <w:tabs>
              <w:tab w:val="right" w:leader="dot" w:pos="9016"/>
            </w:tabs>
            <w:rPr>
              <w:rFonts w:asciiTheme="minorHAnsi" w:eastAsiaTheme="minorEastAsia" w:hAnsiTheme="minorHAnsi" w:cstheme="minorBidi"/>
              <w:noProof/>
              <w:color w:val="auto"/>
              <w:lang w:val="en-ZA"/>
            </w:rPr>
          </w:pPr>
          <w:hyperlink w:anchor="_Toc498598374" w:history="1">
            <w:r w:rsidR="008F2257" w:rsidRPr="00E765F8">
              <w:rPr>
                <w:rStyle w:val="Hyperlink"/>
                <w:rFonts w:asciiTheme="majorHAnsi" w:eastAsia="Cambria" w:hAnsiTheme="majorHAnsi" w:cstheme="majorBidi"/>
                <w:noProof/>
                <w:lang w:eastAsia="en-US"/>
              </w:rPr>
              <w:t>Pre-Trip Orientation</w:t>
            </w:r>
            <w:r w:rsidR="008F2257">
              <w:rPr>
                <w:noProof/>
                <w:webHidden/>
              </w:rPr>
              <w:tab/>
            </w:r>
            <w:r w:rsidR="008F2257">
              <w:rPr>
                <w:noProof/>
                <w:webHidden/>
              </w:rPr>
              <w:fldChar w:fldCharType="begin"/>
            </w:r>
            <w:r w:rsidR="008F2257">
              <w:rPr>
                <w:noProof/>
                <w:webHidden/>
              </w:rPr>
              <w:instrText xml:space="preserve"> PAGEREF _Toc498598374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1B151A">
          <w:pPr>
            <w:pStyle w:val="TOC2"/>
            <w:tabs>
              <w:tab w:val="right" w:leader="dot" w:pos="9016"/>
            </w:tabs>
            <w:rPr>
              <w:rFonts w:asciiTheme="minorHAnsi" w:eastAsiaTheme="minorEastAsia" w:hAnsiTheme="minorHAnsi" w:cstheme="minorBidi"/>
              <w:noProof/>
              <w:color w:val="auto"/>
              <w:lang w:val="en-ZA"/>
            </w:rPr>
          </w:pPr>
          <w:hyperlink w:anchor="_Toc498598375" w:history="1">
            <w:r w:rsidR="008F2257" w:rsidRPr="00E765F8">
              <w:rPr>
                <w:rStyle w:val="Hyperlink"/>
                <w:rFonts w:asciiTheme="majorHAnsi" w:eastAsia="Cambria" w:hAnsiTheme="majorHAnsi" w:cstheme="majorBidi"/>
                <w:noProof/>
                <w:lang w:eastAsia="en-US"/>
              </w:rPr>
              <w:t>In-Country Orientation</w:t>
            </w:r>
            <w:r w:rsidR="008F2257">
              <w:rPr>
                <w:noProof/>
                <w:webHidden/>
              </w:rPr>
              <w:tab/>
            </w:r>
            <w:r w:rsidR="008F2257">
              <w:rPr>
                <w:noProof/>
                <w:webHidden/>
              </w:rPr>
              <w:fldChar w:fldCharType="begin"/>
            </w:r>
            <w:r w:rsidR="008F2257">
              <w:rPr>
                <w:noProof/>
                <w:webHidden/>
              </w:rPr>
              <w:instrText xml:space="preserve"> PAGEREF _Toc498598375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1B151A">
          <w:pPr>
            <w:pStyle w:val="TOC2"/>
            <w:tabs>
              <w:tab w:val="right" w:leader="dot" w:pos="9016"/>
            </w:tabs>
            <w:rPr>
              <w:rFonts w:asciiTheme="minorHAnsi" w:eastAsiaTheme="minorEastAsia" w:hAnsiTheme="minorHAnsi" w:cstheme="minorBidi"/>
              <w:noProof/>
              <w:color w:val="auto"/>
              <w:lang w:val="en-ZA"/>
            </w:rPr>
          </w:pPr>
          <w:hyperlink w:anchor="_Toc498598376" w:history="1">
            <w:r w:rsidR="008F2257" w:rsidRPr="00E765F8">
              <w:rPr>
                <w:rStyle w:val="Hyperlink"/>
                <w:rFonts w:asciiTheme="majorHAnsi" w:eastAsia="Cambria" w:hAnsiTheme="majorHAnsi" w:cstheme="majorBidi"/>
                <w:noProof/>
                <w:lang w:eastAsia="en-US"/>
              </w:rPr>
              <w:t>Personal Time</w:t>
            </w:r>
            <w:r w:rsidR="008F2257">
              <w:rPr>
                <w:noProof/>
                <w:webHidden/>
              </w:rPr>
              <w:tab/>
            </w:r>
            <w:r w:rsidR="008F2257">
              <w:rPr>
                <w:noProof/>
                <w:webHidden/>
              </w:rPr>
              <w:fldChar w:fldCharType="begin"/>
            </w:r>
            <w:r w:rsidR="008F2257">
              <w:rPr>
                <w:noProof/>
                <w:webHidden/>
              </w:rPr>
              <w:instrText xml:space="preserve"> PAGEREF _Toc498598376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1B151A">
          <w:pPr>
            <w:pStyle w:val="TOC1"/>
            <w:tabs>
              <w:tab w:val="right" w:leader="dot" w:pos="9016"/>
            </w:tabs>
            <w:rPr>
              <w:rFonts w:asciiTheme="minorHAnsi" w:eastAsiaTheme="minorEastAsia" w:hAnsiTheme="minorHAnsi" w:cstheme="minorBidi"/>
              <w:noProof/>
              <w:color w:val="auto"/>
              <w:lang w:val="en-ZA"/>
            </w:rPr>
          </w:pPr>
          <w:hyperlink w:anchor="_Toc498598377" w:history="1">
            <w:r w:rsidR="008F2257" w:rsidRPr="00E765F8">
              <w:rPr>
                <w:rStyle w:val="Hyperlink"/>
                <w:rFonts w:eastAsia="Times New Roman" w:cstheme="minorHAnsi"/>
                <w:noProof/>
                <w:lang w:eastAsia="en-US"/>
              </w:rPr>
              <w:t>Tentative Program Schedule</w:t>
            </w:r>
            <w:r w:rsidR="008F2257">
              <w:rPr>
                <w:noProof/>
                <w:webHidden/>
              </w:rPr>
              <w:tab/>
            </w:r>
            <w:r w:rsidR="008F2257">
              <w:rPr>
                <w:noProof/>
                <w:webHidden/>
              </w:rPr>
              <w:fldChar w:fldCharType="begin"/>
            </w:r>
            <w:r w:rsidR="008F2257">
              <w:rPr>
                <w:noProof/>
                <w:webHidden/>
              </w:rPr>
              <w:instrText xml:space="preserve"> PAGEREF _Toc498598377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1B151A">
          <w:pPr>
            <w:pStyle w:val="TOC1"/>
            <w:tabs>
              <w:tab w:val="right" w:leader="dot" w:pos="9016"/>
            </w:tabs>
            <w:rPr>
              <w:rFonts w:asciiTheme="minorHAnsi" w:eastAsiaTheme="minorEastAsia" w:hAnsiTheme="minorHAnsi" w:cstheme="minorBidi"/>
              <w:noProof/>
              <w:color w:val="auto"/>
              <w:lang w:val="en-ZA"/>
            </w:rPr>
          </w:pPr>
          <w:hyperlink w:anchor="_Toc498598378" w:history="1">
            <w:r w:rsidR="008F2257" w:rsidRPr="00E765F8">
              <w:rPr>
                <w:rStyle w:val="Hyperlink"/>
                <w:rFonts w:eastAsia="Times New Roman" w:cstheme="minorHAnsi"/>
                <w:noProof/>
                <w:lang w:eastAsia="en-US"/>
              </w:rPr>
              <w:t>Application Timeline</w:t>
            </w:r>
            <w:r w:rsidR="008F2257">
              <w:rPr>
                <w:noProof/>
                <w:webHidden/>
              </w:rPr>
              <w:tab/>
            </w:r>
            <w:r w:rsidR="008F2257">
              <w:rPr>
                <w:noProof/>
                <w:webHidden/>
              </w:rPr>
              <w:fldChar w:fldCharType="begin"/>
            </w:r>
            <w:r w:rsidR="008F2257">
              <w:rPr>
                <w:noProof/>
                <w:webHidden/>
              </w:rPr>
              <w:instrText xml:space="preserve"> PAGEREF _Toc498598378 \h </w:instrText>
            </w:r>
            <w:r w:rsidR="008F2257">
              <w:rPr>
                <w:noProof/>
                <w:webHidden/>
              </w:rPr>
            </w:r>
            <w:r w:rsidR="008F2257">
              <w:rPr>
                <w:noProof/>
                <w:webHidden/>
              </w:rPr>
              <w:fldChar w:fldCharType="separate"/>
            </w:r>
            <w:r w:rsidR="008F2257">
              <w:rPr>
                <w:noProof/>
                <w:webHidden/>
              </w:rPr>
              <w:t>4</w:t>
            </w:r>
            <w:r w:rsidR="008F2257">
              <w:rPr>
                <w:noProof/>
                <w:webHidden/>
              </w:rPr>
              <w:fldChar w:fldCharType="end"/>
            </w:r>
          </w:hyperlink>
        </w:p>
        <w:p w:rsidR="008F2257" w:rsidRDefault="001B151A">
          <w:pPr>
            <w:pStyle w:val="TOC2"/>
            <w:tabs>
              <w:tab w:val="right" w:leader="dot" w:pos="9016"/>
            </w:tabs>
            <w:rPr>
              <w:rFonts w:asciiTheme="minorHAnsi" w:eastAsiaTheme="minorEastAsia" w:hAnsiTheme="minorHAnsi" w:cstheme="minorBidi"/>
              <w:noProof/>
              <w:color w:val="auto"/>
              <w:lang w:val="en-ZA"/>
            </w:rPr>
          </w:pPr>
          <w:hyperlink w:anchor="_Toc498598379" w:history="1">
            <w:r w:rsidR="008F2257" w:rsidRPr="00E765F8">
              <w:rPr>
                <w:rStyle w:val="Hyperlink"/>
                <w:rFonts w:asciiTheme="majorHAnsi" w:eastAsia="Cambria" w:hAnsiTheme="majorHAnsi" w:cstheme="majorBidi"/>
                <w:noProof/>
                <w:lang w:eastAsia="en-US"/>
              </w:rPr>
              <w:t>STEP ONE: Resume and Application Form</w:t>
            </w:r>
            <w:r w:rsidR="008F2257">
              <w:rPr>
                <w:noProof/>
                <w:webHidden/>
              </w:rPr>
              <w:tab/>
            </w:r>
            <w:r w:rsidR="008F2257">
              <w:rPr>
                <w:noProof/>
                <w:webHidden/>
              </w:rPr>
              <w:fldChar w:fldCharType="begin"/>
            </w:r>
            <w:r w:rsidR="008F2257">
              <w:rPr>
                <w:noProof/>
                <w:webHidden/>
              </w:rPr>
              <w:instrText xml:space="preserve"> PAGEREF _Toc498598379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1B151A">
          <w:pPr>
            <w:pStyle w:val="TOC2"/>
            <w:tabs>
              <w:tab w:val="right" w:leader="dot" w:pos="9016"/>
            </w:tabs>
            <w:rPr>
              <w:rFonts w:asciiTheme="minorHAnsi" w:eastAsiaTheme="minorEastAsia" w:hAnsiTheme="minorHAnsi" w:cstheme="minorBidi"/>
              <w:noProof/>
              <w:color w:val="auto"/>
              <w:lang w:val="en-ZA"/>
            </w:rPr>
          </w:pPr>
          <w:hyperlink w:anchor="_Toc498598380" w:history="1">
            <w:r w:rsidR="008F2257" w:rsidRPr="00E765F8">
              <w:rPr>
                <w:rStyle w:val="Hyperlink"/>
                <w:rFonts w:asciiTheme="majorHAnsi" w:eastAsia="Cambria" w:hAnsiTheme="majorHAnsi" w:cstheme="majorBidi"/>
                <w:noProof/>
                <w:lang w:eastAsia="en-US"/>
              </w:rPr>
              <w:t>STEP TWO: Global Mindedness Project</w:t>
            </w:r>
            <w:r w:rsidR="008F2257">
              <w:rPr>
                <w:noProof/>
                <w:webHidden/>
              </w:rPr>
              <w:tab/>
            </w:r>
            <w:r w:rsidR="008F2257">
              <w:rPr>
                <w:noProof/>
                <w:webHidden/>
              </w:rPr>
              <w:fldChar w:fldCharType="begin"/>
            </w:r>
            <w:r w:rsidR="008F2257">
              <w:rPr>
                <w:noProof/>
                <w:webHidden/>
              </w:rPr>
              <w:instrText xml:space="preserve"> PAGEREF _Toc498598380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1B151A">
          <w:pPr>
            <w:pStyle w:val="TOC1"/>
            <w:tabs>
              <w:tab w:val="right" w:leader="dot" w:pos="9016"/>
            </w:tabs>
            <w:rPr>
              <w:rFonts w:asciiTheme="minorHAnsi" w:eastAsiaTheme="minorEastAsia" w:hAnsiTheme="minorHAnsi" w:cstheme="minorBidi"/>
              <w:noProof/>
              <w:color w:val="auto"/>
              <w:lang w:val="en-ZA"/>
            </w:rPr>
          </w:pPr>
          <w:hyperlink w:anchor="_Toc498598381" w:history="1">
            <w:r w:rsidR="008F2257" w:rsidRPr="00E765F8">
              <w:rPr>
                <w:rStyle w:val="Hyperlink"/>
                <w:noProof/>
              </w:rPr>
              <w:t>SECTION 3</w:t>
            </w:r>
            <w:r w:rsidR="008F2257">
              <w:rPr>
                <w:noProof/>
                <w:webHidden/>
              </w:rPr>
              <w:tab/>
            </w:r>
            <w:r w:rsidR="008F2257">
              <w:rPr>
                <w:noProof/>
                <w:webHidden/>
              </w:rPr>
              <w:fldChar w:fldCharType="begin"/>
            </w:r>
            <w:r w:rsidR="008F2257">
              <w:rPr>
                <w:noProof/>
                <w:webHidden/>
              </w:rPr>
              <w:instrText xml:space="preserve"> PAGEREF _Toc498598381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1B151A">
          <w:pPr>
            <w:pStyle w:val="TOC2"/>
            <w:tabs>
              <w:tab w:val="right" w:leader="dot" w:pos="9016"/>
            </w:tabs>
            <w:rPr>
              <w:rFonts w:asciiTheme="minorHAnsi" w:eastAsiaTheme="minorEastAsia" w:hAnsiTheme="minorHAnsi" w:cstheme="minorBidi"/>
              <w:noProof/>
              <w:color w:val="auto"/>
              <w:lang w:val="en-ZA"/>
            </w:rPr>
          </w:pPr>
          <w:hyperlink w:anchor="_Toc498598382" w:history="1">
            <w:r w:rsidR="008F2257" w:rsidRPr="00E765F8">
              <w:rPr>
                <w:rStyle w:val="Hyperlink"/>
                <w:noProof/>
              </w:rPr>
              <w:t>Apply for the Teach with Africa fellowship Program 2018</w:t>
            </w:r>
            <w:r w:rsidR="008F2257">
              <w:rPr>
                <w:noProof/>
                <w:webHidden/>
              </w:rPr>
              <w:tab/>
            </w:r>
            <w:r w:rsidR="008F2257">
              <w:rPr>
                <w:noProof/>
                <w:webHidden/>
              </w:rPr>
              <w:fldChar w:fldCharType="begin"/>
            </w:r>
            <w:r w:rsidR="008F2257">
              <w:rPr>
                <w:noProof/>
                <w:webHidden/>
              </w:rPr>
              <w:instrText xml:space="preserve"> PAGEREF _Toc498598382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1B151A">
          <w:pPr>
            <w:pStyle w:val="TOC3"/>
            <w:tabs>
              <w:tab w:val="right" w:leader="dot" w:pos="9016"/>
            </w:tabs>
            <w:rPr>
              <w:rFonts w:asciiTheme="minorHAnsi" w:eastAsiaTheme="minorEastAsia" w:hAnsiTheme="minorHAnsi" w:cstheme="minorBidi"/>
              <w:noProof/>
              <w:color w:val="auto"/>
              <w:lang w:val="en-ZA"/>
            </w:rPr>
          </w:pPr>
          <w:hyperlink w:anchor="_Toc498598383" w:history="1">
            <w:r w:rsidR="008F2257" w:rsidRPr="00E765F8">
              <w:rPr>
                <w:rStyle w:val="Hyperlink"/>
                <w:noProof/>
              </w:rPr>
              <w:t>What the programme covers:</w:t>
            </w:r>
            <w:r w:rsidR="008F2257">
              <w:rPr>
                <w:noProof/>
                <w:webHidden/>
              </w:rPr>
              <w:tab/>
            </w:r>
            <w:r w:rsidR="008F2257">
              <w:rPr>
                <w:noProof/>
                <w:webHidden/>
              </w:rPr>
              <w:fldChar w:fldCharType="begin"/>
            </w:r>
            <w:r w:rsidR="008F2257">
              <w:rPr>
                <w:noProof/>
                <w:webHidden/>
              </w:rPr>
              <w:instrText xml:space="preserve"> PAGEREF _Toc498598383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1B151A">
          <w:pPr>
            <w:pStyle w:val="TOC3"/>
            <w:tabs>
              <w:tab w:val="right" w:leader="dot" w:pos="9016"/>
            </w:tabs>
            <w:rPr>
              <w:rFonts w:asciiTheme="minorHAnsi" w:eastAsiaTheme="minorEastAsia" w:hAnsiTheme="minorHAnsi" w:cstheme="minorBidi"/>
              <w:noProof/>
              <w:color w:val="auto"/>
              <w:lang w:val="en-ZA"/>
            </w:rPr>
          </w:pPr>
          <w:hyperlink w:anchor="_Toc498598384" w:history="1">
            <w:r w:rsidR="008F2257" w:rsidRPr="00E765F8">
              <w:rPr>
                <w:rStyle w:val="Hyperlink"/>
                <w:noProof/>
              </w:rPr>
              <w:t>Programme Requirements:</w:t>
            </w:r>
            <w:r w:rsidR="008F2257">
              <w:rPr>
                <w:noProof/>
                <w:webHidden/>
              </w:rPr>
              <w:tab/>
            </w:r>
            <w:r w:rsidR="008F2257">
              <w:rPr>
                <w:noProof/>
                <w:webHidden/>
              </w:rPr>
              <w:fldChar w:fldCharType="begin"/>
            </w:r>
            <w:r w:rsidR="008F2257">
              <w:rPr>
                <w:noProof/>
                <w:webHidden/>
              </w:rPr>
              <w:instrText xml:space="preserve"> PAGEREF _Toc498598384 \h </w:instrText>
            </w:r>
            <w:r w:rsidR="008F2257">
              <w:rPr>
                <w:noProof/>
                <w:webHidden/>
              </w:rPr>
            </w:r>
            <w:r w:rsidR="008F2257">
              <w:rPr>
                <w:noProof/>
                <w:webHidden/>
              </w:rPr>
              <w:fldChar w:fldCharType="separate"/>
            </w:r>
            <w:r w:rsidR="008F2257">
              <w:rPr>
                <w:noProof/>
                <w:webHidden/>
              </w:rPr>
              <w:t>5</w:t>
            </w:r>
            <w:r w:rsidR="008F2257">
              <w:rPr>
                <w:noProof/>
                <w:webHidden/>
              </w:rPr>
              <w:fldChar w:fldCharType="end"/>
            </w:r>
          </w:hyperlink>
        </w:p>
        <w:p w:rsidR="008F2257" w:rsidRDefault="001B151A">
          <w:pPr>
            <w:pStyle w:val="TOC3"/>
            <w:tabs>
              <w:tab w:val="right" w:leader="dot" w:pos="9016"/>
            </w:tabs>
            <w:rPr>
              <w:rFonts w:asciiTheme="minorHAnsi" w:eastAsiaTheme="minorEastAsia" w:hAnsiTheme="minorHAnsi" w:cstheme="minorBidi"/>
              <w:noProof/>
              <w:color w:val="auto"/>
              <w:lang w:val="en-ZA"/>
            </w:rPr>
          </w:pPr>
          <w:hyperlink w:anchor="_Toc498598385" w:history="1">
            <w:r w:rsidR="008F2257" w:rsidRPr="00E765F8">
              <w:rPr>
                <w:rStyle w:val="Hyperlink"/>
                <w:noProof/>
              </w:rPr>
              <w:t>Admission Requirements:</w:t>
            </w:r>
            <w:r w:rsidR="008F2257">
              <w:rPr>
                <w:noProof/>
                <w:webHidden/>
              </w:rPr>
              <w:tab/>
            </w:r>
            <w:r w:rsidR="008F2257">
              <w:rPr>
                <w:noProof/>
                <w:webHidden/>
              </w:rPr>
              <w:fldChar w:fldCharType="begin"/>
            </w:r>
            <w:r w:rsidR="008F2257">
              <w:rPr>
                <w:noProof/>
                <w:webHidden/>
              </w:rPr>
              <w:instrText xml:space="preserve"> PAGEREF _Toc498598385 \h </w:instrText>
            </w:r>
            <w:r w:rsidR="008F2257">
              <w:rPr>
                <w:noProof/>
                <w:webHidden/>
              </w:rPr>
            </w:r>
            <w:r w:rsidR="008F2257">
              <w:rPr>
                <w:noProof/>
                <w:webHidden/>
              </w:rPr>
              <w:fldChar w:fldCharType="separate"/>
            </w:r>
            <w:r w:rsidR="008F2257">
              <w:rPr>
                <w:noProof/>
                <w:webHidden/>
              </w:rPr>
              <w:t>6</w:t>
            </w:r>
            <w:r w:rsidR="008F2257">
              <w:rPr>
                <w:noProof/>
                <w:webHidden/>
              </w:rPr>
              <w:fldChar w:fldCharType="end"/>
            </w:r>
          </w:hyperlink>
        </w:p>
        <w:p w:rsidR="008F2257" w:rsidRDefault="001B151A">
          <w:pPr>
            <w:pStyle w:val="TOC1"/>
            <w:tabs>
              <w:tab w:val="right" w:leader="dot" w:pos="9016"/>
            </w:tabs>
            <w:rPr>
              <w:rFonts w:asciiTheme="minorHAnsi" w:eastAsiaTheme="minorEastAsia" w:hAnsiTheme="minorHAnsi" w:cstheme="minorBidi"/>
              <w:noProof/>
              <w:color w:val="auto"/>
              <w:lang w:val="en-ZA"/>
            </w:rPr>
          </w:pPr>
          <w:hyperlink w:anchor="_Toc498598386" w:history="1">
            <w:r w:rsidR="008F2257" w:rsidRPr="00E765F8">
              <w:rPr>
                <w:rStyle w:val="Hyperlink"/>
                <w:noProof/>
              </w:rPr>
              <w:t>SECTION 4</w:t>
            </w:r>
            <w:r w:rsidR="008F2257">
              <w:rPr>
                <w:noProof/>
                <w:webHidden/>
              </w:rPr>
              <w:tab/>
            </w:r>
            <w:r w:rsidR="008F2257">
              <w:rPr>
                <w:noProof/>
                <w:webHidden/>
              </w:rPr>
              <w:fldChar w:fldCharType="begin"/>
            </w:r>
            <w:r w:rsidR="008F2257">
              <w:rPr>
                <w:noProof/>
                <w:webHidden/>
              </w:rPr>
              <w:instrText xml:space="preserve"> PAGEREF _Toc498598386 \h </w:instrText>
            </w:r>
            <w:r w:rsidR="008F2257">
              <w:rPr>
                <w:noProof/>
                <w:webHidden/>
              </w:rPr>
            </w:r>
            <w:r w:rsidR="008F2257">
              <w:rPr>
                <w:noProof/>
                <w:webHidden/>
              </w:rPr>
              <w:fldChar w:fldCharType="separate"/>
            </w:r>
            <w:r w:rsidR="008F2257">
              <w:rPr>
                <w:noProof/>
                <w:webHidden/>
              </w:rPr>
              <w:t>6</w:t>
            </w:r>
            <w:r w:rsidR="008F2257">
              <w:rPr>
                <w:noProof/>
                <w:webHidden/>
              </w:rPr>
              <w:fldChar w:fldCharType="end"/>
            </w:r>
          </w:hyperlink>
        </w:p>
        <w:p w:rsidR="008F2257" w:rsidRDefault="001B151A">
          <w:pPr>
            <w:pStyle w:val="TOC2"/>
            <w:tabs>
              <w:tab w:val="right" w:leader="dot" w:pos="9016"/>
            </w:tabs>
            <w:rPr>
              <w:rFonts w:asciiTheme="minorHAnsi" w:eastAsiaTheme="minorEastAsia" w:hAnsiTheme="minorHAnsi" w:cstheme="minorBidi"/>
              <w:noProof/>
              <w:color w:val="auto"/>
              <w:lang w:val="en-ZA"/>
            </w:rPr>
          </w:pPr>
          <w:hyperlink w:anchor="_Toc498598387" w:history="1">
            <w:r w:rsidR="008F2257" w:rsidRPr="00E765F8">
              <w:rPr>
                <w:rStyle w:val="Hyperlink"/>
                <w:noProof/>
              </w:rPr>
              <w:t>How to Apply</w:t>
            </w:r>
            <w:r w:rsidR="008F2257">
              <w:rPr>
                <w:noProof/>
                <w:webHidden/>
              </w:rPr>
              <w:tab/>
            </w:r>
            <w:r w:rsidR="008F2257">
              <w:rPr>
                <w:noProof/>
                <w:webHidden/>
              </w:rPr>
              <w:fldChar w:fldCharType="begin"/>
            </w:r>
            <w:r w:rsidR="008F2257">
              <w:rPr>
                <w:noProof/>
                <w:webHidden/>
              </w:rPr>
              <w:instrText xml:space="preserve"> PAGEREF _Toc498598387 \h </w:instrText>
            </w:r>
            <w:r w:rsidR="008F2257">
              <w:rPr>
                <w:noProof/>
                <w:webHidden/>
              </w:rPr>
            </w:r>
            <w:r w:rsidR="008F2257">
              <w:rPr>
                <w:noProof/>
                <w:webHidden/>
              </w:rPr>
              <w:fldChar w:fldCharType="separate"/>
            </w:r>
            <w:r w:rsidR="008F2257">
              <w:rPr>
                <w:noProof/>
                <w:webHidden/>
              </w:rPr>
              <w:t>6</w:t>
            </w:r>
            <w:r w:rsidR="008F2257">
              <w:rPr>
                <w:noProof/>
                <w:webHidden/>
              </w:rPr>
              <w:fldChar w:fldCharType="end"/>
            </w:r>
          </w:hyperlink>
        </w:p>
        <w:p w:rsidR="008F2257" w:rsidRDefault="001B151A">
          <w:pPr>
            <w:pStyle w:val="TOC1"/>
            <w:tabs>
              <w:tab w:val="right" w:leader="dot" w:pos="9016"/>
            </w:tabs>
            <w:rPr>
              <w:rFonts w:asciiTheme="minorHAnsi" w:eastAsiaTheme="minorEastAsia" w:hAnsiTheme="minorHAnsi" w:cstheme="minorBidi"/>
              <w:noProof/>
              <w:color w:val="auto"/>
              <w:lang w:val="en-ZA"/>
            </w:rPr>
          </w:pPr>
          <w:hyperlink w:anchor="_Toc498598388" w:history="1">
            <w:r w:rsidR="008F2257" w:rsidRPr="00E765F8">
              <w:rPr>
                <w:rStyle w:val="Hyperlink"/>
                <w:rFonts w:eastAsia="Times New Roman" w:cstheme="minorHAnsi"/>
                <w:noProof/>
                <w:lang w:eastAsia="en-US"/>
              </w:rPr>
              <w:t>Contact</w:t>
            </w:r>
            <w:r w:rsidR="008F2257">
              <w:rPr>
                <w:noProof/>
                <w:webHidden/>
              </w:rPr>
              <w:tab/>
            </w:r>
            <w:r w:rsidR="008F2257">
              <w:rPr>
                <w:noProof/>
                <w:webHidden/>
              </w:rPr>
              <w:fldChar w:fldCharType="begin"/>
            </w:r>
            <w:r w:rsidR="008F2257">
              <w:rPr>
                <w:noProof/>
                <w:webHidden/>
              </w:rPr>
              <w:instrText xml:space="preserve"> PAGEREF _Toc498598388 \h </w:instrText>
            </w:r>
            <w:r w:rsidR="008F2257">
              <w:rPr>
                <w:noProof/>
                <w:webHidden/>
              </w:rPr>
            </w:r>
            <w:r w:rsidR="008F2257">
              <w:rPr>
                <w:noProof/>
                <w:webHidden/>
              </w:rPr>
              <w:fldChar w:fldCharType="separate"/>
            </w:r>
            <w:r w:rsidR="008F2257">
              <w:rPr>
                <w:noProof/>
                <w:webHidden/>
              </w:rPr>
              <w:t>8</w:t>
            </w:r>
            <w:r w:rsidR="008F2257">
              <w:rPr>
                <w:noProof/>
                <w:webHidden/>
              </w:rPr>
              <w:fldChar w:fldCharType="end"/>
            </w:r>
          </w:hyperlink>
        </w:p>
        <w:p w:rsidR="008F2257" w:rsidRDefault="001B151A">
          <w:pPr>
            <w:pStyle w:val="TOC2"/>
            <w:tabs>
              <w:tab w:val="right" w:leader="dot" w:pos="9016"/>
            </w:tabs>
            <w:rPr>
              <w:rFonts w:asciiTheme="minorHAnsi" w:eastAsiaTheme="minorEastAsia" w:hAnsiTheme="minorHAnsi" w:cstheme="minorBidi"/>
              <w:noProof/>
              <w:color w:val="auto"/>
              <w:lang w:val="en-ZA"/>
            </w:rPr>
          </w:pPr>
          <w:hyperlink w:anchor="_Toc498598389" w:history="1">
            <w:r w:rsidR="008F2257" w:rsidRPr="00E765F8">
              <w:rPr>
                <w:rStyle w:val="Hyperlink"/>
                <w:noProof/>
              </w:rPr>
              <w:t>Checklist</w:t>
            </w:r>
            <w:r w:rsidR="008F2257">
              <w:rPr>
                <w:noProof/>
                <w:webHidden/>
              </w:rPr>
              <w:tab/>
            </w:r>
            <w:r w:rsidR="008F2257">
              <w:rPr>
                <w:noProof/>
                <w:webHidden/>
              </w:rPr>
              <w:fldChar w:fldCharType="begin"/>
            </w:r>
            <w:r w:rsidR="008F2257">
              <w:rPr>
                <w:noProof/>
                <w:webHidden/>
              </w:rPr>
              <w:instrText xml:space="preserve"> PAGEREF _Toc498598389 \h </w:instrText>
            </w:r>
            <w:r w:rsidR="008F2257">
              <w:rPr>
                <w:noProof/>
                <w:webHidden/>
              </w:rPr>
            </w:r>
            <w:r w:rsidR="008F2257">
              <w:rPr>
                <w:noProof/>
                <w:webHidden/>
              </w:rPr>
              <w:fldChar w:fldCharType="separate"/>
            </w:r>
            <w:r w:rsidR="008F2257">
              <w:rPr>
                <w:noProof/>
                <w:webHidden/>
              </w:rPr>
              <w:t>9</w:t>
            </w:r>
            <w:r w:rsidR="008F2257">
              <w:rPr>
                <w:noProof/>
                <w:webHidden/>
              </w:rPr>
              <w:fldChar w:fldCharType="end"/>
            </w:r>
          </w:hyperlink>
        </w:p>
        <w:p w:rsidR="00495E06" w:rsidRDefault="00495E06">
          <w:r>
            <w:rPr>
              <w:b/>
              <w:bCs/>
              <w:noProof/>
            </w:rPr>
            <w:fldChar w:fldCharType="end"/>
          </w:r>
        </w:p>
      </w:sdtContent>
    </w:sdt>
    <w:p w:rsidR="0020506E" w:rsidRDefault="0020506E"/>
    <w:p w:rsidR="0020506E" w:rsidRDefault="004A5C53">
      <w:r>
        <w:rPr>
          <w:noProof/>
          <w:lang w:val="en-ZA"/>
        </w:rPr>
        <mc:AlternateContent>
          <mc:Choice Requires="wps">
            <w:drawing>
              <wp:anchor distT="0" distB="0" distL="114300" distR="114300" simplePos="0" relativeHeight="251657728" behindDoc="0" locked="0" layoutInCell="1" hidden="0" allowOverlap="1">
                <wp:simplePos x="0" y="0"/>
                <wp:positionH relativeFrom="margin">
                  <wp:posOffset>3683000</wp:posOffset>
                </wp:positionH>
                <wp:positionV relativeFrom="paragraph">
                  <wp:posOffset>2740660</wp:posOffset>
                </wp:positionV>
                <wp:extent cx="2768600" cy="1003300"/>
                <wp:effectExtent l="0" t="0" r="0" b="0"/>
                <wp:wrapNone/>
                <wp:docPr id="7" name="Rectangle 7"/>
                <wp:cNvGraphicFramePr/>
                <a:graphic xmlns:a="http://schemas.openxmlformats.org/drawingml/2006/main">
                  <a:graphicData uri="http://schemas.microsoft.com/office/word/2010/wordprocessingShape">
                    <wps:wsp>
                      <wps:cNvSpPr/>
                      <wps:spPr>
                        <a:xfrm>
                          <a:off x="0" y="0"/>
                          <a:ext cx="2768600" cy="1003300"/>
                        </a:xfrm>
                        <a:prstGeom prst="rect">
                          <a:avLst/>
                        </a:prstGeom>
                        <a:solidFill>
                          <a:schemeClr val="lt1"/>
                        </a:solidFill>
                        <a:ln>
                          <a:noFill/>
                        </a:ln>
                      </wps:spPr>
                      <wps:txbx>
                        <w:txbxContent>
                          <w:p w:rsidR="00CA4398" w:rsidRPr="004A5C53" w:rsidRDefault="00CA4398">
                            <w:pPr>
                              <w:spacing w:after="0" w:line="258" w:lineRule="auto"/>
                              <w:jc w:val="center"/>
                              <w:textDirection w:val="btLr"/>
                              <w:rPr>
                                <w:color w:val="44546A" w:themeColor="text2"/>
                              </w:rPr>
                            </w:pPr>
                            <w:r w:rsidRPr="004A5C53">
                              <w:rPr>
                                <w:rFonts w:ascii="Arial" w:eastAsia="Arial" w:hAnsi="Arial" w:cs="Arial"/>
                                <w:color w:val="44546A" w:themeColor="text2"/>
                                <w:sz w:val="144"/>
                              </w:rPr>
                              <w:t>2018</w:t>
                            </w:r>
                          </w:p>
                        </w:txbxContent>
                      </wps:txbx>
                      <wps:bodyPr wrap="square" lIns="91425" tIns="45700" rIns="91425" bIns="45700" anchor="t" anchorCtr="0"/>
                    </wps:wsp>
                  </a:graphicData>
                </a:graphic>
              </wp:anchor>
            </w:drawing>
          </mc:Choice>
          <mc:Fallback>
            <w:pict>
              <v:rect id="Rectangle 7" o:spid="_x0000_s1026" style="position:absolute;margin-left:290pt;margin-top:215.8pt;width:218pt;height:79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" fillcolor="white [3201]" stroked="f">
                <v:textbox inset="2.53958mm,1.2694mm,2.53958mm,1.2694mm">
                  <w:txbxContent>
                    <w:p w:rsidR="00CA4398" w:rsidRPr="004A5C53" w:rsidRDefault="00CA4398">
                      <w:pPr>
                        <w:spacing w:after="0" w:line="258" w:lineRule="auto"/>
                        <w:jc w:val="center"/>
                        <w:textDirection w:val="btLr"/>
                        <w:rPr>
                          <w:color w:val="44546A" w:themeColor="text2"/>
                        </w:rPr>
                      </w:pPr>
                      <w:r w:rsidRPr="004A5C53">
                        <w:rPr>
                          <w:rFonts w:ascii="Arial" w:eastAsia="Arial" w:hAnsi="Arial" w:cs="Arial"/>
                          <w:color w:val="44546A" w:themeColor="text2"/>
                          <w:sz w:val="144"/>
                        </w:rPr>
                        <w:t>2018</w:t>
                      </w:r>
                    </w:p>
                  </w:txbxContent>
                </v:textbox>
                <w10:wrap anchorx="margin"/>
              </v:rect>
            </w:pict>
          </mc:Fallback>
        </mc:AlternateContent>
      </w:r>
      <w:r w:rsidR="00BD6EA4">
        <w:br w:type="page"/>
      </w:r>
    </w:p>
    <w:p w:rsidR="0020506E" w:rsidRDefault="0020506E"/>
    <w:p w:rsidR="0020506E" w:rsidRDefault="00BD6EA4">
      <w:pPr>
        <w:spacing w:after="120"/>
        <w:ind w:hanging="1418"/>
      </w:pPr>
      <w:bookmarkStart w:id="1" w:name="_30j0zll" w:colFirst="0" w:colLast="0"/>
      <w:bookmarkEnd w:id="1"/>
      <w:r>
        <w:rPr>
          <w:noProof/>
          <w:lang w:val="en-ZA"/>
        </w:rPr>
        <w:drawing>
          <wp:inline distT="0" distB="0" distL="0" distR="0">
            <wp:extent cx="7659118" cy="1065111"/>
            <wp:effectExtent l="0" t="0" r="0" b="0"/>
            <wp:docPr id="5" name="image10.png" descr="C:\Users\kmbunyuza\Desktop\TWA Strip.png"/>
            <wp:cNvGraphicFramePr/>
            <a:graphic xmlns:a="http://schemas.openxmlformats.org/drawingml/2006/main">
              <a:graphicData uri="http://schemas.openxmlformats.org/drawingml/2006/picture">
                <pic:pic xmlns:pic="http://schemas.openxmlformats.org/drawingml/2006/picture">
                  <pic:nvPicPr>
                    <pic:cNvPr id="0" name="image10.png" descr="C:\Users\kmbunyuza\Desktop\TWA Strip.png"/>
                    <pic:cNvPicPr preferRelativeResize="0"/>
                  </pic:nvPicPr>
                  <pic:blipFill>
                    <a:blip r:embed="rId8"/>
                    <a:srcRect/>
                    <a:stretch>
                      <a:fillRect/>
                    </a:stretch>
                  </pic:blipFill>
                  <pic:spPr>
                    <a:xfrm>
                      <a:off x="0" y="0"/>
                      <a:ext cx="7659118" cy="1065111"/>
                    </a:xfrm>
                    <a:prstGeom prst="rect">
                      <a:avLst/>
                    </a:prstGeom>
                    <a:ln/>
                  </pic:spPr>
                </pic:pic>
              </a:graphicData>
            </a:graphic>
          </wp:inline>
        </w:drawing>
      </w:r>
      <w:r>
        <w:rPr>
          <w:noProof/>
          <w:lang w:val="en-ZA"/>
        </w:rPr>
        <mc:AlternateContent>
          <mc:Choice Requires="wps">
            <w:drawing>
              <wp:anchor distT="0" distB="0" distL="114300" distR="114300" simplePos="0" relativeHeight="251659776" behindDoc="1" locked="0" layoutInCell="1" hidden="0" allowOverlap="1">
                <wp:simplePos x="0" y="0"/>
                <wp:positionH relativeFrom="margin">
                  <wp:posOffset>-914399</wp:posOffset>
                </wp:positionH>
                <wp:positionV relativeFrom="paragraph">
                  <wp:posOffset>0</wp:posOffset>
                </wp:positionV>
                <wp:extent cx="7543800" cy="12700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1574100" y="3718088"/>
                          <a:ext cx="7543800" cy="123824"/>
                        </a:xfrm>
                        <a:prstGeom prst="rect">
                          <a:avLst/>
                        </a:prstGeom>
                        <a:solidFill>
                          <a:schemeClr val="lt1"/>
                        </a:solidFill>
                        <a:ln>
                          <a:noFill/>
                        </a:ln>
                      </wps:spPr>
                      <wps:txbx>
                        <w:txbxContent>
                          <w:p w:rsidR="00CA4398" w:rsidRDefault="00CA4398">
                            <w:pPr>
                              <w:spacing w:after="0" w:line="240" w:lineRule="auto"/>
                              <w:textDirection w:val="btLr"/>
                            </w:pPr>
                          </w:p>
                        </w:txbxContent>
                      </wps:txbx>
                      <wps:bodyPr wrap="square" lIns="91425" tIns="91425" rIns="91425" bIns="91425" anchor="ctr" anchorCtr="0"/>
                    </wps:wsp>
                  </a:graphicData>
                </a:graphic>
              </wp:anchor>
            </w:drawing>
          </mc:Choice>
          <mc:Fallback>
            <w:pict>
              <v:rect id="Rectangle 9" o:spid="_x0000_s1027" style="position:absolute;margin-left:-1in;margin-top:0;width:594pt;height:10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" fillcolor="white [3201]" stroked="f">
                <v:textbox inset="2.53958mm,2.53958mm,2.53958mm,2.53958mm">
                  <w:txbxContent>
                    <w:p w:rsidR="00CA4398" w:rsidRDefault="00CA4398">
                      <w:pPr>
                        <w:spacing w:after="0" w:line="240" w:lineRule="auto"/>
                        <w:textDirection w:val="btLr"/>
                      </w:pPr>
                    </w:p>
                  </w:txbxContent>
                </v:textbox>
                <w10:wrap type="square" anchorx="margin"/>
              </v:rect>
            </w:pict>
          </mc:Fallback>
        </mc:AlternateContent>
      </w:r>
    </w:p>
    <w:p w:rsidR="0020506E" w:rsidRDefault="0020506E">
      <w:pPr>
        <w:spacing w:after="0"/>
      </w:pPr>
      <w:bookmarkStart w:id="2" w:name="_1fob9te" w:colFirst="0" w:colLast="0"/>
      <w:bookmarkEnd w:id="2"/>
    </w:p>
    <w:p w:rsidR="0020506E" w:rsidRDefault="00BD6EA4">
      <w:pPr>
        <w:pStyle w:val="Heading1"/>
        <w:jc w:val="center"/>
      </w:pPr>
      <w:bookmarkStart w:id="3" w:name="_3znysh7" w:colFirst="0" w:colLast="0"/>
      <w:bookmarkStart w:id="4" w:name="_Toc498598366"/>
      <w:bookmarkEnd w:id="3"/>
      <w:r>
        <w:t>SECTION 1</w:t>
      </w:r>
      <w:bookmarkEnd w:id="4"/>
      <w:r w:rsidR="008F2257">
        <w:t xml:space="preserve">: INTRODUCTION </w:t>
      </w:r>
    </w:p>
    <w:p w:rsidR="0020506E" w:rsidRDefault="00BD6EA4">
      <w:pPr>
        <w:pStyle w:val="Heading2"/>
      </w:pPr>
      <w:bookmarkStart w:id="5" w:name="_2et92p0" w:colFirst="0" w:colLast="0"/>
      <w:bookmarkStart w:id="6" w:name="_Toc498598367"/>
      <w:bookmarkEnd w:id="5"/>
      <w:r>
        <w:t>Overview</w:t>
      </w:r>
      <w:bookmarkEnd w:id="6"/>
      <w:r>
        <w:t xml:space="preserve"> </w:t>
      </w:r>
    </w:p>
    <w:p w:rsidR="0020506E" w:rsidRDefault="00BD6EA4">
      <w:pPr>
        <w:spacing w:after="0" w:line="240" w:lineRule="auto"/>
        <w:jc w:val="both"/>
      </w:pPr>
      <w:r>
        <w:t>Teach With Africa seeks to recruit highly qualified and motivated teachers and educators to participate in our </w:t>
      </w:r>
      <w:hyperlink r:id="rId11">
        <w:r>
          <w:rPr>
            <w:sz w:val="24"/>
            <w:szCs w:val="24"/>
          </w:rPr>
          <w:t>Global Teachers Institute</w:t>
        </w:r>
      </w:hyperlink>
      <w:r>
        <w:t xml:space="preserve"> Fellowship program in South Africa for the summer of 2016. We typically recruit certified high school and upper middle school teachers with four years or more of classroom experience teaching high school math, science, English, or computer science for the Instructional Fellowship, and non-classroom educators working within </w:t>
      </w:r>
      <w:r w:rsidR="00CA4398">
        <w:t>organizations</w:t>
      </w:r>
      <w:r>
        <w:t xml:space="preserve"> or universities for the Faculty-In-Residence Fellowship.</w:t>
      </w:r>
    </w:p>
    <w:p w:rsidR="0020506E" w:rsidRDefault="0020506E">
      <w:pPr>
        <w:spacing w:after="0" w:line="240" w:lineRule="auto"/>
      </w:pPr>
    </w:p>
    <w:p w:rsidR="0020506E" w:rsidRDefault="00BD6EA4">
      <w:pPr>
        <w:pStyle w:val="Heading2"/>
      </w:pPr>
      <w:bookmarkStart w:id="7" w:name="_tyjcwt" w:colFirst="0" w:colLast="0"/>
      <w:bookmarkStart w:id="8" w:name="_Toc498598368"/>
      <w:bookmarkEnd w:id="7"/>
      <w:r>
        <w:t>Aim</w:t>
      </w:r>
      <w:bookmarkEnd w:id="8"/>
      <w:r>
        <w:t xml:space="preserve"> </w:t>
      </w:r>
    </w:p>
    <w:p w:rsidR="00495E06" w:rsidRDefault="00BD6EA4">
      <w:pPr>
        <w:spacing w:after="0" w:line="240" w:lineRule="auto"/>
      </w:pPr>
      <w:r>
        <w:t>The program aims to facilitate an authentic platform for fellows and their South African hosts to learn from one another, improve their instructional practices, and shift the international engagement paradigm from one of giving and taking to co-creation and sharing. In addition to professional experience and expertise, we seek to recruit Fellows who are excited by the potential of the TWA Fellowship Program to be a truly transformative experience, personally and professionally.</w:t>
      </w:r>
    </w:p>
    <w:p w:rsidR="00495E06" w:rsidRPr="00495E06" w:rsidRDefault="00495E06" w:rsidP="008F2257">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jc w:val="center"/>
        <w:outlineLvl w:val="0"/>
        <w:rPr>
          <w:rFonts w:asciiTheme="minorHAnsi" w:eastAsia="Times New Roman" w:hAnsiTheme="minorHAnsi" w:cstheme="minorHAnsi"/>
          <w:color w:val="2E74B5" w:themeColor="accent1" w:themeShade="BF"/>
          <w:sz w:val="32"/>
          <w:szCs w:val="32"/>
          <w:lang w:eastAsia="en-US"/>
        </w:rPr>
      </w:pPr>
      <w:bookmarkStart w:id="9" w:name="_Toc498598369"/>
      <w:bookmarkStart w:id="10" w:name="_Toc473278628"/>
      <w:r>
        <w:rPr>
          <w:rFonts w:asciiTheme="minorHAnsi" w:eastAsia="Times New Roman" w:hAnsiTheme="minorHAnsi" w:cstheme="minorHAnsi"/>
          <w:color w:val="2E74B5" w:themeColor="accent1" w:themeShade="BF"/>
          <w:sz w:val="32"/>
          <w:szCs w:val="32"/>
          <w:lang w:eastAsia="en-US"/>
        </w:rPr>
        <w:t>Section 2</w:t>
      </w:r>
      <w:bookmarkStart w:id="11" w:name="_Toc498598370"/>
      <w:bookmarkEnd w:id="9"/>
      <w:r w:rsidR="008F2257">
        <w:rPr>
          <w:rFonts w:asciiTheme="minorHAnsi" w:eastAsia="Times New Roman" w:hAnsiTheme="minorHAnsi" w:cstheme="minorHAnsi"/>
          <w:color w:val="2E74B5" w:themeColor="accent1" w:themeShade="BF"/>
          <w:sz w:val="32"/>
          <w:szCs w:val="32"/>
          <w:lang w:eastAsia="en-US"/>
        </w:rPr>
        <w:t xml:space="preserve">: </w:t>
      </w:r>
      <w:r w:rsidRPr="00495E06">
        <w:rPr>
          <w:rFonts w:asciiTheme="minorHAnsi" w:eastAsia="Times New Roman" w:hAnsiTheme="minorHAnsi" w:cstheme="minorHAnsi"/>
          <w:color w:val="2E74B5" w:themeColor="accent1" w:themeShade="BF"/>
          <w:sz w:val="32"/>
          <w:szCs w:val="32"/>
          <w:lang w:eastAsia="en-US"/>
        </w:rPr>
        <w:t>P</w:t>
      </w:r>
      <w:r w:rsidR="008F2257">
        <w:rPr>
          <w:rFonts w:asciiTheme="minorHAnsi" w:eastAsia="Times New Roman" w:hAnsiTheme="minorHAnsi" w:cstheme="minorHAnsi"/>
          <w:color w:val="2E74B5" w:themeColor="accent1" w:themeShade="BF"/>
          <w:sz w:val="32"/>
          <w:szCs w:val="32"/>
          <w:lang w:eastAsia="en-US"/>
        </w:rPr>
        <w:t xml:space="preserve">ROGRAM COMPONENTS AND EXPECTATIONS </w:t>
      </w:r>
      <w:bookmarkEnd w:id="10"/>
      <w:bookmarkEnd w:id="11"/>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b/>
          <w:color w:val="auto"/>
          <w:sz w:val="24"/>
          <w:szCs w:val="24"/>
          <w:lang w:eastAsia="en-US"/>
        </w:rPr>
      </w:pPr>
      <w:bookmarkStart w:id="12" w:name="_Toc473278629"/>
      <w:r w:rsidRPr="00495E06">
        <w:rPr>
          <w:rFonts w:asciiTheme="majorHAnsi" w:eastAsiaTheme="majorEastAsia" w:hAnsiTheme="majorHAnsi" w:cstheme="majorBidi"/>
          <w:color w:val="2E74B5" w:themeColor="accent1" w:themeShade="BF"/>
          <w:sz w:val="26"/>
          <w:szCs w:val="26"/>
          <w:lang w:val="en-ZA" w:eastAsia="en-US"/>
        </w:rPr>
        <w:t>Global Mindedness Project</w:t>
      </w:r>
      <w:bookmarkEnd w:id="12"/>
      <w:r w:rsidRPr="00495E06">
        <w:rPr>
          <w:rFonts w:asciiTheme="minorHAnsi" w:eastAsia="Cambria" w:hAnsiTheme="minorHAnsi" w:cstheme="minorHAnsi"/>
          <w:b/>
          <w:color w:val="auto"/>
          <w:lang w:eastAsia="en-US"/>
        </w:rPr>
        <w:t xml:space="preserve"> – </w:t>
      </w:r>
      <w:r w:rsidRPr="00495E06">
        <w:rPr>
          <w:rFonts w:asciiTheme="minorHAnsi" w:eastAsia="Cambria" w:hAnsiTheme="minorHAnsi" w:cstheme="minorHAnsi"/>
          <w:color w:val="auto"/>
          <w:lang w:eastAsia="en-US"/>
        </w:rPr>
        <w:t xml:space="preserve">Fellows will create and implement a project that can help connect South African learners, teachers, schools or organizations with potential peers in the US. </w:t>
      </w:r>
      <w:r w:rsidRPr="00495E06">
        <w:rPr>
          <w:rFonts w:asciiTheme="minorHAnsi" w:eastAsia="Cambria" w:hAnsiTheme="minorHAnsi" w:cstheme="minorHAnsi"/>
          <w:color w:val="auto"/>
          <w:sz w:val="24"/>
          <w:szCs w:val="24"/>
          <w:lang w:eastAsia="en-US"/>
        </w:rPr>
        <w:t xml:space="preserve">Projects could include collaborative classroom projects, the sharing of professional development resources between teachers and introductions between potential thought partners.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b/>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b/>
          <w:color w:val="auto"/>
          <w:lang w:eastAsia="en-US"/>
        </w:rPr>
      </w:pPr>
      <w:bookmarkStart w:id="13" w:name="_Toc473278630"/>
      <w:r w:rsidRPr="00495E06">
        <w:rPr>
          <w:rFonts w:asciiTheme="majorHAnsi" w:eastAsiaTheme="majorEastAsia" w:hAnsiTheme="majorHAnsi" w:cstheme="majorBidi"/>
          <w:color w:val="2E74B5" w:themeColor="accent1" w:themeShade="BF"/>
          <w:sz w:val="26"/>
          <w:szCs w:val="26"/>
          <w:lang w:val="en-ZA" w:eastAsia="en-US"/>
        </w:rPr>
        <w:t>Pre-Trip Engagement</w:t>
      </w:r>
      <w:bookmarkEnd w:id="13"/>
      <w:r w:rsidRPr="00495E06">
        <w:rPr>
          <w:rFonts w:asciiTheme="minorHAnsi" w:eastAsia="Cambria" w:hAnsiTheme="minorHAnsi" w:cstheme="minorHAnsi"/>
          <w:b/>
          <w:color w:val="auto"/>
          <w:lang w:eastAsia="en-US"/>
        </w:rPr>
        <w:t xml:space="preserve"> </w:t>
      </w:r>
      <w:r w:rsidRPr="00495E06">
        <w:rPr>
          <w:rFonts w:asciiTheme="minorHAnsi" w:eastAsia="Cambria" w:hAnsiTheme="minorHAnsi" w:cstheme="minorHAnsi"/>
          <w:color w:val="auto"/>
          <w:lang w:eastAsia="en-US"/>
        </w:rPr>
        <w:t>– The focus of the fellowship is on building meaningful and reciprocal relationships between educators in the US and South Africa. To emphasize the importance of the relational aspect of the work, the fellowship begins several months before arriving in South Africa so that there is adequate space and time for those that will work together to get to know one another and to share professional resources and information that will enrich the experience.</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p>
    <w:p w:rsidR="004C1283"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bookmarkStart w:id="14" w:name="_Toc473278631"/>
      <w:r w:rsidRPr="00495E06">
        <w:rPr>
          <w:rFonts w:asciiTheme="majorHAnsi" w:eastAsiaTheme="majorEastAsia" w:hAnsiTheme="majorHAnsi" w:cstheme="majorBidi"/>
          <w:color w:val="2E74B5" w:themeColor="accent1" w:themeShade="BF"/>
          <w:sz w:val="26"/>
          <w:szCs w:val="26"/>
          <w:lang w:val="en-ZA" w:eastAsia="en-US"/>
        </w:rPr>
        <w:t>Axis Education and Aspiring Teachers Summit</w:t>
      </w:r>
      <w:bookmarkEnd w:id="14"/>
      <w:r w:rsidRPr="00495E06">
        <w:rPr>
          <w:rFonts w:asciiTheme="minorHAnsi" w:eastAsia="Cambria" w:hAnsiTheme="minorHAnsi" w:cstheme="minorHAnsi"/>
          <w:color w:val="auto"/>
          <w:lang w:eastAsia="en-US"/>
        </w:rPr>
        <w:t xml:space="preserve"> – A week long convergence for students, teachers, leaders and other stakeholders to engage in workshops, dialogue and action dedicated to transforming education is South Africa. TWA team members are expected to present interactive PD </w:t>
      </w:r>
    </w:p>
    <w:p w:rsidR="004C1283" w:rsidRDefault="004C1283"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workshops (1-2 hrs each) during this conference and to participate in all aspects of the Summit activities and sessions. (See link to video)</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bookmarkStart w:id="15" w:name="_Toc473278632"/>
      <w:r w:rsidRPr="00495E06">
        <w:rPr>
          <w:rFonts w:asciiTheme="majorHAnsi" w:eastAsiaTheme="majorEastAsia" w:hAnsiTheme="majorHAnsi" w:cstheme="majorBidi"/>
          <w:color w:val="2E74B5" w:themeColor="accent1" w:themeShade="BF"/>
          <w:sz w:val="26"/>
          <w:szCs w:val="26"/>
          <w:lang w:val="en-ZA" w:eastAsia="en-US"/>
        </w:rPr>
        <w:t>In-School Placement</w:t>
      </w:r>
      <w:bookmarkEnd w:id="15"/>
      <w:r w:rsidRPr="00495E06">
        <w:rPr>
          <w:rFonts w:asciiTheme="minorHAnsi" w:eastAsia="Cambria" w:hAnsiTheme="minorHAnsi" w:cstheme="minorHAnsi"/>
          <w:color w:val="auto"/>
          <w:lang w:eastAsia="en-US"/>
        </w:rPr>
        <w:t xml:space="preserve"> – TWA team members will be paired with one or more South African teachers in their subject area to collaborate with during their time at one of the South African Extraordinary Schools Coalition campuses (Cape Town, Johannesburg, Pretoria, Limpopo, Durban, Rustenberg sites).  Fellows work collaboratively with young teachers to study, reflect, and learn about one another’s practices through Action Based Research methods. Including but not limited to observing lessons, reflecting and sharing feedback, co-teaching, and collaborating on lesson planning and curriculum development or special projects. TWA team members attend all staff meetings, department meetings, and are expected to participate in extracurricular activities and leadership opportunities while in residence at the South African host school. A typical school workweek is Monday through Friday 8 am to 5:15 pm.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bookmarkStart w:id="16" w:name="_Toc473278633"/>
      <w:r w:rsidRPr="00495E06">
        <w:rPr>
          <w:rFonts w:asciiTheme="majorHAnsi" w:eastAsiaTheme="majorEastAsia" w:hAnsiTheme="majorHAnsi" w:cstheme="majorBidi"/>
          <w:color w:val="2E74B5" w:themeColor="accent1" w:themeShade="BF"/>
          <w:sz w:val="26"/>
          <w:szCs w:val="26"/>
          <w:lang w:val="en-ZA" w:eastAsia="en-US"/>
        </w:rPr>
        <w:t>Team Meetings, Documentation and Debrief</w:t>
      </w:r>
      <w:bookmarkEnd w:id="16"/>
      <w:r w:rsidRPr="00495E06">
        <w:rPr>
          <w:rFonts w:asciiTheme="minorHAnsi" w:eastAsia="Cambria" w:hAnsiTheme="minorHAnsi" w:cstheme="minorHAnsi"/>
          <w:b/>
          <w:color w:val="auto"/>
          <w:lang w:eastAsia="en-US"/>
        </w:rPr>
        <w:t xml:space="preserve"> </w:t>
      </w:r>
      <w:r w:rsidRPr="00495E06">
        <w:rPr>
          <w:rFonts w:asciiTheme="minorHAnsi" w:eastAsia="Cambria" w:hAnsiTheme="minorHAnsi" w:cstheme="minorHAnsi"/>
          <w:color w:val="auto"/>
          <w:lang w:eastAsia="en-US"/>
        </w:rPr>
        <w:t xml:space="preserve">– Team members are required to attend scheduled team meetings while in South Africa to reflect and process personal and professional learnings during the program, in addition to blogging several times a week on the GTI website. Upon return to the US, team members are asked to attend an in-person or teleconference debrief meeting and submit written evaluation surveys. Team members are also requested to document their trip experience to share with TWA in the form of weekly blogs, written reflections, and/or lesson plans and project designs.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ind w:left="720"/>
        <w:contextualSpacing/>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2"/>
        <w:contextualSpacing/>
        <w:jc w:val="both"/>
        <w:rPr>
          <w:rFonts w:asciiTheme="minorHAnsi" w:eastAsia="Cambria" w:hAnsiTheme="minorHAnsi" w:cstheme="minorHAnsi"/>
          <w:color w:val="auto"/>
          <w:lang w:eastAsia="en-US"/>
        </w:rPr>
      </w:pPr>
      <w:bookmarkStart w:id="17" w:name="_Toc473278634"/>
      <w:r w:rsidRPr="00495E06">
        <w:rPr>
          <w:rFonts w:asciiTheme="majorHAnsi" w:eastAsiaTheme="majorEastAsia" w:hAnsiTheme="majorHAnsi" w:cstheme="majorBidi"/>
          <w:color w:val="2E74B5" w:themeColor="accent1" w:themeShade="BF"/>
          <w:sz w:val="26"/>
          <w:szCs w:val="26"/>
          <w:lang w:eastAsia="en-US"/>
        </w:rPr>
        <w:t>EdTech Summit</w:t>
      </w:r>
      <w:bookmarkEnd w:id="17"/>
      <w:r w:rsidRPr="00495E06">
        <w:rPr>
          <w:rFonts w:asciiTheme="minorHAnsi" w:eastAsia="Cambria" w:hAnsiTheme="minorHAnsi" w:cstheme="minorHAnsi"/>
          <w:b/>
          <w:color w:val="auto"/>
          <w:lang w:eastAsia="en-US"/>
        </w:rPr>
        <w:t xml:space="preserve"> - </w:t>
      </w:r>
      <w:r w:rsidRPr="00495E06">
        <w:rPr>
          <w:rFonts w:asciiTheme="minorHAnsi" w:eastAsia="Cambria" w:hAnsiTheme="minorHAnsi" w:cstheme="minorHAnsi"/>
          <w:color w:val="auto"/>
          <w:lang w:eastAsia="en-US"/>
        </w:rPr>
        <w:t xml:space="preserve">EdTech Summit is a partner program with a separate application process that can be a stand-alone experience or combined with the fellowship program. The </w:t>
      </w:r>
      <w:r w:rsidRPr="00495E06">
        <w:rPr>
          <w:rFonts w:asciiTheme="minorHAnsi" w:eastAsia="Tahoma" w:hAnsiTheme="minorHAnsi" w:cstheme="minorHAnsi"/>
          <w:color w:val="auto"/>
          <w:lang w:eastAsia="en-US"/>
        </w:rPr>
        <w:t xml:space="preserve">EdTech Summit aims to deliver high quality professional development to teachers serving in under-served and under-resourced South African schools, enabling teachers and education practitioners, who would otherwise not have access to this kind of PD, to develop and grow their own education technology skills and competencies in order to impact on more engaged learners and improved educational outcomes. The EdTech Summit team is selected through a separate application process. Fellows and Fac-Res have the opportunity to extend their TWA program to join the EdTech team from early to mid-August to present workshops during this traveling conference. Educators in all subject areas (not just IT/ media/ tech) are encouraged to apply for the program to share their creative applications for using technology in the classroom. For more information about EdTech Summit, please review last year’s website: </w:t>
      </w:r>
      <w:hyperlink r:id="rId12" w:history="1">
        <w:r w:rsidRPr="00495E06">
          <w:rPr>
            <w:rFonts w:asciiTheme="minorHAnsi" w:eastAsia="Cambria" w:hAnsiTheme="minorHAnsi" w:cstheme="minorHAnsi"/>
            <w:color w:val="0000FF"/>
            <w:u w:val="single"/>
            <w:lang w:eastAsia="en-US"/>
          </w:rPr>
          <w:t>www.edtechsummitsouthafrica.com</w:t>
        </w:r>
      </w:hyperlink>
      <w:r w:rsidRPr="00495E06">
        <w:rPr>
          <w:rFonts w:asciiTheme="minorHAnsi" w:eastAsia="Cambria" w:hAnsiTheme="minorHAnsi" w:cstheme="minorHAnsi"/>
          <w:color w:val="auto"/>
          <w:lang w:eastAsia="en-US"/>
        </w:rPr>
        <w:t xml:space="preserve"> </w:t>
      </w: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outlineLvl w:val="0"/>
        <w:rPr>
          <w:rFonts w:asciiTheme="minorHAnsi" w:eastAsia="Times New Roman" w:hAnsiTheme="minorHAnsi" w:cstheme="minorHAnsi"/>
          <w:color w:val="2E74B5" w:themeColor="accent1" w:themeShade="BF"/>
          <w:sz w:val="32"/>
          <w:szCs w:val="32"/>
          <w:lang w:eastAsia="en-US"/>
        </w:rPr>
      </w:pPr>
      <w:bookmarkStart w:id="18" w:name="_Toc473278635"/>
      <w:bookmarkStart w:id="19" w:name="_Toc498598371"/>
      <w:r w:rsidRPr="00495E06">
        <w:rPr>
          <w:rFonts w:asciiTheme="minorHAnsi" w:eastAsia="Times New Roman" w:hAnsiTheme="minorHAnsi" w:cstheme="minorHAnsi"/>
          <w:color w:val="2E74B5" w:themeColor="accent1" w:themeShade="BF"/>
          <w:sz w:val="32"/>
          <w:szCs w:val="32"/>
          <w:lang w:eastAsia="en-US"/>
        </w:rPr>
        <w:t>Program Costs</w:t>
      </w:r>
      <w:bookmarkEnd w:id="18"/>
      <w:bookmarkEnd w:id="19"/>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20" w:name="_Toc473278636"/>
      <w:bookmarkStart w:id="21" w:name="_Toc498598372"/>
      <w:r w:rsidRPr="00495E06">
        <w:rPr>
          <w:rFonts w:asciiTheme="majorHAnsi" w:eastAsia="Cambria" w:hAnsiTheme="majorHAnsi" w:cstheme="majorBidi"/>
          <w:color w:val="2E74B5" w:themeColor="accent1" w:themeShade="BF"/>
          <w:sz w:val="26"/>
          <w:szCs w:val="26"/>
          <w:lang w:eastAsia="en-US"/>
        </w:rPr>
        <w:t>Fairs and Transport</w:t>
      </w:r>
      <w:bookmarkEnd w:id="20"/>
      <w:bookmarkEnd w:id="21"/>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Fellows are expected to cover the cost of airfare to and from South Africa.  Local Transport will be provided except during the weekend.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b/>
          <w:color w:val="auto"/>
          <w:u w:val="single"/>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inorHAnsi"/>
          <w:b/>
          <w:color w:val="2E74B5" w:themeColor="accent1" w:themeShade="BF"/>
          <w:sz w:val="26"/>
          <w:szCs w:val="26"/>
          <w:u w:val="single"/>
          <w:lang w:eastAsia="en-US"/>
        </w:rPr>
      </w:pPr>
      <w:bookmarkStart w:id="22" w:name="_Toc498598373"/>
      <w:bookmarkStart w:id="23" w:name="_Toc473278637"/>
      <w:r>
        <w:rPr>
          <w:rFonts w:asciiTheme="majorHAnsi" w:eastAsia="Cambria" w:hAnsiTheme="majorHAnsi" w:cstheme="majorBidi"/>
          <w:color w:val="2E74B5" w:themeColor="accent1" w:themeShade="BF"/>
          <w:sz w:val="26"/>
          <w:szCs w:val="26"/>
          <w:lang w:eastAsia="en-US"/>
        </w:rPr>
        <w:t>Accommodation and Food</w:t>
      </w:r>
      <w:bookmarkEnd w:id="22"/>
      <w:r>
        <w:rPr>
          <w:rFonts w:asciiTheme="majorHAnsi" w:eastAsia="Cambria" w:hAnsiTheme="majorHAnsi" w:cstheme="majorBidi"/>
          <w:color w:val="2E74B5" w:themeColor="accent1" w:themeShade="BF"/>
          <w:sz w:val="26"/>
          <w:szCs w:val="26"/>
          <w:lang w:eastAsia="en-US"/>
        </w:rPr>
        <w:t xml:space="preserve"> </w:t>
      </w:r>
      <w:bookmarkEnd w:id="23"/>
    </w:p>
    <w:p w:rsidR="004C1283"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Accommodation is provided for fellows their stay in South Africa and program related ground transport. Accommodation varies depending on what is available in each location and may be shared with other fellows and/host teachers. One – two meals per day are provided during orientation and </w:t>
      </w:r>
    </w:p>
    <w:p w:rsidR="004C1283" w:rsidRDefault="004C1283"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the Axis Education Summit, however fellows are expected to cover their own food costs during their school placements. All costs associated with entertainment, communications, leisure travel &amp; transport, and incidental costs are that of the fellow. Each Fellow must also provide their own travel medical insurance (if not covered by their current policy) and optional trip insurance.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24" w:name="_Toc473278638"/>
      <w:bookmarkStart w:id="25" w:name="_Toc498598374"/>
      <w:r w:rsidRPr="00495E06">
        <w:rPr>
          <w:rFonts w:asciiTheme="majorHAnsi" w:eastAsia="Cambria" w:hAnsiTheme="majorHAnsi" w:cstheme="majorBidi"/>
          <w:color w:val="2E74B5" w:themeColor="accent1" w:themeShade="BF"/>
          <w:sz w:val="26"/>
          <w:szCs w:val="26"/>
          <w:lang w:eastAsia="en-US"/>
        </w:rPr>
        <w:t>Pre-Trip Orientation</w:t>
      </w:r>
      <w:bookmarkEnd w:id="24"/>
      <w:bookmarkEnd w:id="25"/>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All preparation for the trip will be done electronically with Global Teachers Institute staff in South Africa. Fellows will be asked to make themselves available occasionally for group and individual conversations.</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26" w:name="_Toc473278639"/>
      <w:bookmarkStart w:id="27" w:name="_Toc498598375"/>
      <w:r w:rsidRPr="00495E06">
        <w:rPr>
          <w:rFonts w:asciiTheme="majorHAnsi" w:eastAsia="Cambria" w:hAnsiTheme="majorHAnsi" w:cstheme="majorBidi"/>
          <w:color w:val="2E74B5" w:themeColor="accent1" w:themeShade="BF"/>
          <w:sz w:val="26"/>
          <w:szCs w:val="26"/>
          <w:lang w:eastAsia="en-US"/>
        </w:rPr>
        <w:t>In-Country Orientation</w:t>
      </w:r>
      <w:bookmarkEnd w:id="26"/>
      <w:bookmarkEnd w:id="27"/>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Typically held for 2-3 days in Johannesburg or Cape Town, this orientation builds on the pre-trip orientation work and includes cultural activities and limited excursions to introduce team members to the context in which we work.</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28" w:name="_Toc473278640"/>
      <w:bookmarkStart w:id="29" w:name="_Toc498598376"/>
      <w:r w:rsidRPr="00495E06">
        <w:rPr>
          <w:rFonts w:asciiTheme="majorHAnsi" w:eastAsia="Cambria" w:hAnsiTheme="majorHAnsi" w:cstheme="majorBidi"/>
          <w:color w:val="2E74B5" w:themeColor="accent1" w:themeShade="BF"/>
          <w:sz w:val="26"/>
          <w:szCs w:val="26"/>
          <w:lang w:eastAsia="en-US"/>
        </w:rPr>
        <w:t>Personal Time</w:t>
      </w:r>
      <w:bookmarkEnd w:id="28"/>
      <w:bookmarkEnd w:id="29"/>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TWA team members have weekends (other than planned Summits and orientation activities) to do their own leisure travel and recreation to explore South Africa.</w:t>
      </w:r>
    </w:p>
    <w:p w:rsidR="00495E06" w:rsidRPr="00495E06" w:rsidRDefault="00495E06" w:rsidP="008F2257">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outlineLvl w:val="0"/>
        <w:rPr>
          <w:rFonts w:asciiTheme="minorHAnsi" w:eastAsia="Times New Roman" w:hAnsiTheme="minorHAnsi" w:cstheme="minorHAnsi"/>
          <w:color w:val="2E74B5" w:themeColor="accent1" w:themeShade="BF"/>
          <w:sz w:val="32"/>
          <w:szCs w:val="32"/>
          <w:lang w:eastAsia="en-US"/>
        </w:rPr>
      </w:pPr>
      <w:bookmarkStart w:id="30" w:name="_Toc473278641"/>
      <w:bookmarkStart w:id="31" w:name="_Toc498598377"/>
      <w:r w:rsidRPr="00495E06">
        <w:rPr>
          <w:rFonts w:asciiTheme="minorHAnsi" w:eastAsia="Times New Roman" w:hAnsiTheme="minorHAnsi" w:cstheme="minorHAnsi"/>
          <w:color w:val="2E74B5" w:themeColor="accent1" w:themeShade="BF"/>
          <w:sz w:val="32"/>
          <w:szCs w:val="32"/>
          <w:lang w:eastAsia="en-US"/>
        </w:rPr>
        <w:t>Tentative Program Schedule</w:t>
      </w:r>
      <w:bookmarkEnd w:id="30"/>
      <w:bookmarkEnd w:id="31"/>
    </w:p>
    <w:tbl>
      <w:tblPr>
        <w:tblStyle w:val="TableGrid1"/>
        <w:tblW w:w="9209" w:type="dxa"/>
        <w:tblLook w:val="04A0" w:firstRow="1" w:lastRow="0" w:firstColumn="1" w:lastColumn="0" w:noHBand="0" w:noVBand="1"/>
      </w:tblPr>
      <w:tblGrid>
        <w:gridCol w:w="2261"/>
        <w:gridCol w:w="6948"/>
      </w:tblGrid>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November 20</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Applications Open</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February 10</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Applications Close</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February 13 – Feb 15</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Workshop Submissions</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March 1</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Final Selection</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April 1</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Fellowship Begins – Engagement with South African hosts and teachers</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July 5</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Arrive in South Africa</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July 6-8</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In-country orientation and summit planning</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July 9-12</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Axis Education Summit</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 xml:space="preserve">July 13- 16 </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Travel to Host Schools and Meeting Hosts</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 xml:space="preserve">July 24-04 </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 xml:space="preserve">LEAP Schools or SAESC School for mentoring and collaboration School term starts </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Aug 3</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Fellows depart back to US</w:t>
            </w:r>
          </w:p>
        </w:tc>
      </w:tr>
      <w:tr w:rsidR="00495E06" w:rsidRPr="00495E06" w:rsidTr="00F179CE">
        <w:tc>
          <w:tcPr>
            <w:tcW w:w="2261"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Aug 3 - 10</w:t>
            </w:r>
          </w:p>
        </w:tc>
        <w:tc>
          <w:tcPr>
            <w:tcW w:w="694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 xml:space="preserve">Optional add on week for extended Fellowship experience – additional time spent in SA host school placement &amp; depart for US on Aug 11 </w:t>
            </w:r>
          </w:p>
        </w:tc>
      </w:tr>
    </w:tbl>
    <w:p w:rsidR="00495E06" w:rsidRPr="00495E06" w:rsidRDefault="00495E06" w:rsidP="008F2257">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outlineLvl w:val="0"/>
        <w:rPr>
          <w:rFonts w:asciiTheme="minorHAnsi" w:eastAsia="Times New Roman" w:hAnsiTheme="minorHAnsi" w:cstheme="minorHAnsi"/>
          <w:color w:val="2E74B5" w:themeColor="accent1" w:themeShade="BF"/>
          <w:sz w:val="32"/>
          <w:szCs w:val="32"/>
          <w:lang w:eastAsia="en-US"/>
        </w:rPr>
      </w:pPr>
      <w:bookmarkStart w:id="32" w:name="_Toc473278642"/>
      <w:bookmarkStart w:id="33" w:name="_Toc498598378"/>
      <w:r w:rsidRPr="00495E06">
        <w:rPr>
          <w:rFonts w:asciiTheme="minorHAnsi" w:eastAsia="Times New Roman" w:hAnsiTheme="minorHAnsi" w:cstheme="minorHAnsi"/>
          <w:color w:val="2E74B5" w:themeColor="accent1" w:themeShade="BF"/>
          <w:sz w:val="32"/>
          <w:szCs w:val="32"/>
          <w:lang w:eastAsia="en-US"/>
        </w:rPr>
        <w:t>Application Timeline</w:t>
      </w:r>
      <w:bookmarkEnd w:id="32"/>
      <w:bookmarkEnd w:id="33"/>
      <w:r w:rsidRPr="00495E06">
        <w:rPr>
          <w:rFonts w:asciiTheme="minorHAnsi" w:eastAsia="Times New Roman" w:hAnsiTheme="minorHAnsi" w:cstheme="minorHAnsi"/>
          <w:color w:val="2E74B5" w:themeColor="accent1" w:themeShade="BF"/>
          <w:sz w:val="32"/>
          <w:szCs w:val="32"/>
          <w:lang w:eastAsia="en-US"/>
        </w:rPr>
        <w:t xml:space="preserve"> </w:t>
      </w:r>
    </w:p>
    <w:tbl>
      <w:tblPr>
        <w:tblStyle w:val="TableGrid1"/>
        <w:tblW w:w="9067" w:type="dxa"/>
        <w:tblLook w:val="04A0" w:firstRow="1" w:lastRow="0" w:firstColumn="1" w:lastColumn="0" w:noHBand="0" w:noVBand="1"/>
      </w:tblPr>
      <w:tblGrid>
        <w:gridCol w:w="6228"/>
        <w:gridCol w:w="2839"/>
      </w:tblGrid>
      <w:tr w:rsidR="00495E06" w:rsidRPr="00495E06" w:rsidTr="00F179CE">
        <w:tc>
          <w:tcPr>
            <w:tcW w:w="622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Applications Posted</w:t>
            </w:r>
          </w:p>
        </w:tc>
        <w:tc>
          <w:tcPr>
            <w:tcW w:w="2839"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November 17, 2017</w:t>
            </w:r>
          </w:p>
        </w:tc>
      </w:tr>
      <w:tr w:rsidR="00495E06" w:rsidRPr="00495E06" w:rsidTr="00F179CE">
        <w:tc>
          <w:tcPr>
            <w:tcW w:w="622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Step One Materials Due</w:t>
            </w:r>
          </w:p>
        </w:tc>
        <w:tc>
          <w:tcPr>
            <w:tcW w:w="2839"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February 16, 2018</w:t>
            </w:r>
          </w:p>
        </w:tc>
      </w:tr>
      <w:tr w:rsidR="00495E06" w:rsidRPr="00495E06" w:rsidTr="00F179CE">
        <w:tc>
          <w:tcPr>
            <w:tcW w:w="622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Notification for Applicants who advance to Step Two</w:t>
            </w:r>
          </w:p>
        </w:tc>
        <w:tc>
          <w:tcPr>
            <w:tcW w:w="2839"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March 1, 2018</w:t>
            </w:r>
          </w:p>
        </w:tc>
      </w:tr>
      <w:tr w:rsidR="00495E06" w:rsidRPr="00495E06" w:rsidTr="00F179CE">
        <w:tc>
          <w:tcPr>
            <w:tcW w:w="622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Step Two Materials Due</w:t>
            </w:r>
          </w:p>
        </w:tc>
        <w:tc>
          <w:tcPr>
            <w:tcW w:w="2839"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March 16, 2018</w:t>
            </w:r>
          </w:p>
        </w:tc>
      </w:tr>
      <w:tr w:rsidR="00495E06" w:rsidRPr="00495E06" w:rsidTr="00F179CE">
        <w:tc>
          <w:tcPr>
            <w:tcW w:w="6228"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 xml:space="preserve">Final Selection </w:t>
            </w:r>
          </w:p>
        </w:tc>
        <w:tc>
          <w:tcPr>
            <w:tcW w:w="2839" w:type="dxa"/>
          </w:tcPr>
          <w:p w:rsidR="00495E06" w:rsidRPr="00495E06" w:rsidRDefault="00495E06" w:rsidP="00F179CE">
            <w:pPr>
              <w:rPr>
                <w:rFonts w:asciiTheme="minorHAnsi" w:eastAsiaTheme="minorHAnsi" w:hAnsiTheme="minorHAnsi" w:cstheme="minorHAnsi"/>
                <w:lang w:val="en-ZA"/>
              </w:rPr>
            </w:pPr>
            <w:r w:rsidRPr="00495E06">
              <w:rPr>
                <w:rFonts w:asciiTheme="minorHAnsi" w:eastAsiaTheme="minorHAnsi" w:hAnsiTheme="minorHAnsi" w:cstheme="minorHAnsi"/>
                <w:lang w:val="en-ZA"/>
              </w:rPr>
              <w:t>March 30, 2018</w:t>
            </w:r>
          </w:p>
        </w:tc>
      </w:tr>
    </w:tbl>
    <w:p w:rsidR="008F2257" w:rsidRDefault="008F2257"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b/>
          <w:color w:val="auto"/>
          <w:lang w:eastAsia="en-US"/>
        </w:rPr>
      </w:pPr>
      <w:r w:rsidRPr="00495E06">
        <w:rPr>
          <w:rFonts w:asciiTheme="minorHAnsi" w:eastAsia="Cambria" w:hAnsiTheme="minorHAnsi" w:cstheme="minorHAnsi"/>
          <w:color w:val="auto"/>
          <w:lang w:eastAsia="en-US"/>
        </w:rPr>
        <w:t xml:space="preserve">The application process consists of the three steps outlined below. </w:t>
      </w: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34" w:name="_Toc473278643"/>
      <w:bookmarkStart w:id="35" w:name="_Toc498598379"/>
      <w:r w:rsidRPr="00495E06">
        <w:rPr>
          <w:rFonts w:asciiTheme="majorHAnsi" w:eastAsia="Cambria" w:hAnsiTheme="majorHAnsi" w:cstheme="majorBidi"/>
          <w:color w:val="2E74B5" w:themeColor="accent1" w:themeShade="BF"/>
          <w:sz w:val="26"/>
          <w:szCs w:val="26"/>
          <w:lang w:eastAsia="en-US"/>
        </w:rPr>
        <w:lastRenderedPageBreak/>
        <w:t>STEP ONE: Resume and Application Form</w:t>
      </w:r>
      <w:bookmarkEnd w:id="34"/>
      <w:bookmarkEnd w:id="35"/>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 xml:space="preserve">Submit application form and resume by </w:t>
      </w:r>
      <w:r w:rsidRPr="00495E06">
        <w:rPr>
          <w:rFonts w:asciiTheme="minorHAnsi" w:eastAsia="Cambria" w:hAnsiTheme="minorHAnsi" w:cstheme="minorHAnsi"/>
          <w:b/>
          <w:color w:val="auto"/>
          <w:lang w:eastAsia="en-US"/>
        </w:rPr>
        <w:t>February 16, 2017</w:t>
      </w:r>
      <w:r w:rsidRPr="00495E06">
        <w:rPr>
          <w:rFonts w:asciiTheme="minorHAnsi" w:eastAsia="Cambria" w:hAnsiTheme="minorHAnsi" w:cstheme="minorHAnsi"/>
          <w:color w:val="auto"/>
          <w:lang w:eastAsia="en-US"/>
        </w:rPr>
        <w:t xml:space="preserve">. Applicants will be notified on a rolling basis if they are invited to proceed to Step Two. Thus, it is in the applicant’s best interest to complete Step One as soon as possible to ensure ample time to complete the more time-intensive Steps 2.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40" w:after="0"/>
        <w:outlineLvl w:val="1"/>
        <w:rPr>
          <w:rFonts w:asciiTheme="majorHAnsi" w:eastAsia="Cambria" w:hAnsiTheme="majorHAnsi" w:cstheme="majorBidi"/>
          <w:color w:val="2E74B5" w:themeColor="accent1" w:themeShade="BF"/>
          <w:sz w:val="26"/>
          <w:szCs w:val="26"/>
          <w:lang w:eastAsia="en-US"/>
        </w:rPr>
      </w:pPr>
      <w:bookmarkStart w:id="36" w:name="_Toc473278644"/>
      <w:bookmarkStart w:id="37" w:name="_Toc498598380"/>
      <w:r w:rsidRPr="00495E06">
        <w:rPr>
          <w:rFonts w:asciiTheme="majorHAnsi" w:eastAsia="Cambria" w:hAnsiTheme="majorHAnsi" w:cstheme="majorBidi"/>
          <w:color w:val="2E74B5" w:themeColor="accent1" w:themeShade="BF"/>
          <w:sz w:val="26"/>
          <w:szCs w:val="26"/>
          <w:lang w:eastAsia="en-US"/>
        </w:rPr>
        <w:t>STEP TWO: Global Mindedness Project</w:t>
      </w:r>
      <w:bookmarkEnd w:id="36"/>
      <w:bookmarkEnd w:id="37"/>
      <w:r w:rsidRPr="00495E06">
        <w:rPr>
          <w:rFonts w:asciiTheme="majorHAnsi" w:eastAsia="Cambria" w:hAnsiTheme="majorHAnsi" w:cstheme="majorBidi"/>
          <w:color w:val="2E74B5" w:themeColor="accent1" w:themeShade="BF"/>
          <w:sz w:val="26"/>
          <w:szCs w:val="26"/>
          <w:lang w:eastAsia="en-US"/>
        </w:rPr>
        <w:t xml:space="preserve"> </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If invited to submit application materials for Step Two applicants will be asked to upload or send a video of their Global Mindedness Project.</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The Global Mindedness Project aims to provide teachers and learners opportunities to engage with their peers in other contexts in authentic and liberating ways. How will you create substantial and sustainable connections between your students, staff or school and those in South Africa once you leave? How can your trip serve as a foundation and bridge for further and deeper engagement for others?</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In your video be to include:</w:t>
      </w:r>
    </w:p>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What is the objective and mission of the project?</w:t>
      </w:r>
    </w:p>
    <w:p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Who will be involved in both the US and SA (teachers, students, principals)?</w:t>
      </w:r>
    </w:p>
    <w:p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How many people will be involved?</w:t>
      </w:r>
    </w:p>
    <w:p w:rsidR="00495E06" w:rsidRPr="00495E06" w:rsidRDefault="00495E06" w:rsidP="00495E06">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heme="minorHAnsi" w:eastAsia="Cambria" w:hAnsiTheme="minorHAnsi" w:cstheme="minorHAnsi"/>
          <w:color w:val="auto"/>
          <w:lang w:eastAsia="en-US"/>
        </w:rPr>
      </w:pPr>
      <w:r w:rsidRPr="00495E06">
        <w:rPr>
          <w:rFonts w:asciiTheme="minorHAnsi" w:eastAsia="Cambria" w:hAnsiTheme="minorHAnsi" w:cstheme="minorHAnsi"/>
          <w:color w:val="auto"/>
          <w:lang w:eastAsia="en-US"/>
        </w:rPr>
        <w:t>How long will the duration of the project be?</w:t>
      </w:r>
    </w:p>
    <w:p w:rsidR="0020506E" w:rsidRDefault="00495E06" w:rsidP="008F2257">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pPr>
      <w:r w:rsidRPr="00495E06">
        <w:rPr>
          <w:rFonts w:asciiTheme="minorHAnsi" w:eastAsia="Cambria" w:hAnsiTheme="minorHAnsi" w:cstheme="minorHAnsi"/>
          <w:color w:val="auto"/>
          <w:lang w:eastAsia="en-US"/>
        </w:rPr>
        <w:t>What materials or resources will be required for success?</w:t>
      </w:r>
    </w:p>
    <w:p w:rsidR="0020506E" w:rsidRDefault="00BD6EA4">
      <w:pPr>
        <w:pStyle w:val="Heading1"/>
        <w:jc w:val="center"/>
      </w:pPr>
      <w:bookmarkStart w:id="38" w:name="_3dy6vkm" w:colFirst="0" w:colLast="0"/>
      <w:bookmarkStart w:id="39" w:name="_Toc498598381"/>
      <w:bookmarkEnd w:id="38"/>
      <w:r>
        <w:t xml:space="preserve">SECTION </w:t>
      </w:r>
      <w:r w:rsidR="00495E06">
        <w:t>3</w:t>
      </w:r>
      <w:bookmarkEnd w:id="39"/>
      <w:r w:rsidR="008F2257">
        <w:t xml:space="preserve">: APPLICATION INFORMATION </w:t>
      </w:r>
    </w:p>
    <w:p w:rsidR="0020506E" w:rsidRDefault="0020506E">
      <w:pPr>
        <w:spacing w:after="0" w:line="240" w:lineRule="auto"/>
      </w:pPr>
    </w:p>
    <w:p w:rsidR="0020506E" w:rsidRDefault="00BD6EA4">
      <w:pPr>
        <w:pStyle w:val="Heading2"/>
      </w:pPr>
      <w:bookmarkStart w:id="40" w:name="_1t3h5sf" w:colFirst="0" w:colLast="0"/>
      <w:bookmarkStart w:id="41" w:name="_Toc498598382"/>
      <w:bookmarkEnd w:id="40"/>
      <w:r>
        <w:t xml:space="preserve">Apply for the Teach </w:t>
      </w:r>
      <w:r w:rsidR="00495E06">
        <w:t>with Africa fellowship Program</w:t>
      </w:r>
      <w:r>
        <w:t xml:space="preserve"> 201</w:t>
      </w:r>
      <w:r w:rsidR="00495E06">
        <w:t>8</w:t>
      </w:r>
      <w:bookmarkEnd w:id="41"/>
    </w:p>
    <w:p w:rsidR="0020506E" w:rsidRDefault="00BD6EA4">
      <w:pPr>
        <w:spacing w:after="0" w:line="240" w:lineRule="auto"/>
      </w:pPr>
      <w:r>
        <w:t>We are now accepting applications for our Instructional Fellowship Programme dates for 201</w:t>
      </w:r>
      <w:r w:rsidR="00CA4398">
        <w:t>8</w:t>
      </w:r>
      <w:r>
        <w:t>: Placement in Leap Maths and Science as host schools in </w:t>
      </w:r>
      <w:r>
        <w:rPr>
          <w:b/>
        </w:rPr>
        <w:t>South Africa from 06 July to 04 August 2017 (provisional)</w:t>
      </w:r>
      <w:r>
        <w:t>. Note that the </w:t>
      </w:r>
      <w:r>
        <w:rPr>
          <w:b/>
        </w:rPr>
        <w:t>deadline </w:t>
      </w:r>
      <w:r>
        <w:t>for applications is</w:t>
      </w:r>
      <w:r>
        <w:rPr>
          <w:b/>
        </w:rPr>
        <w:t> </w:t>
      </w:r>
      <w:r w:rsidR="00CA4398">
        <w:rPr>
          <w:b/>
        </w:rPr>
        <w:t>16 February 2018</w:t>
      </w:r>
      <w:r w:rsidR="00495E06">
        <w:rPr>
          <w:b/>
        </w:rPr>
        <w:t xml:space="preserve"> </w:t>
      </w:r>
    </w:p>
    <w:p w:rsidR="0020506E" w:rsidRDefault="0020506E">
      <w:pPr>
        <w:spacing w:after="0" w:line="240" w:lineRule="auto"/>
      </w:pPr>
      <w:bookmarkStart w:id="42" w:name="_4d34og8" w:colFirst="0" w:colLast="0"/>
      <w:bookmarkEnd w:id="42"/>
    </w:p>
    <w:p w:rsidR="0020506E" w:rsidRDefault="008F2257">
      <w:pPr>
        <w:pStyle w:val="Heading3"/>
      </w:pPr>
      <w:bookmarkStart w:id="43" w:name="_2s8eyo1" w:colFirst="0" w:colLast="0"/>
      <w:bookmarkStart w:id="44" w:name="_Toc498598384"/>
      <w:bookmarkEnd w:id="43"/>
      <w:r>
        <w:t>Ideal Candidate</w:t>
      </w:r>
      <w:r w:rsidR="00BD6EA4">
        <w:t>:</w:t>
      </w:r>
      <w:bookmarkEnd w:id="44"/>
    </w:p>
    <w:p w:rsidR="0020506E" w:rsidRDefault="00BD6EA4">
      <w:pPr>
        <w:spacing w:after="0" w:line="240" w:lineRule="auto"/>
      </w:pPr>
      <w:r>
        <w:rPr>
          <w:b/>
        </w:rPr>
        <w:t>I</w:t>
      </w:r>
      <w:r>
        <w:t>deally, TWA’s/ GTI Fellows will have expertise in one or more of our focus areas:</w:t>
      </w:r>
    </w:p>
    <w:p w:rsidR="0020506E" w:rsidRDefault="00BD6EA4">
      <w:pPr>
        <w:numPr>
          <w:ilvl w:val="0"/>
          <w:numId w:val="6"/>
        </w:numPr>
        <w:spacing w:after="0" w:line="240" w:lineRule="auto"/>
        <w:ind w:hanging="360"/>
      </w:pPr>
      <w:r>
        <w:t>Instructional leadership</w:t>
      </w:r>
    </w:p>
    <w:p w:rsidR="0020506E" w:rsidRDefault="00BD6EA4">
      <w:pPr>
        <w:numPr>
          <w:ilvl w:val="0"/>
          <w:numId w:val="6"/>
        </w:numPr>
        <w:spacing w:after="0" w:line="240" w:lineRule="auto"/>
        <w:ind w:hanging="360"/>
      </w:pPr>
      <w:r>
        <w:t>Leadership development</w:t>
      </w:r>
    </w:p>
    <w:p w:rsidR="0020506E" w:rsidRDefault="00BD6EA4">
      <w:pPr>
        <w:numPr>
          <w:ilvl w:val="0"/>
          <w:numId w:val="6"/>
        </w:numPr>
        <w:spacing w:after="0" w:line="240" w:lineRule="auto"/>
        <w:ind w:hanging="360"/>
      </w:pPr>
      <w:r>
        <w:t>Project Based Learning</w:t>
      </w:r>
    </w:p>
    <w:p w:rsidR="0020506E" w:rsidRDefault="00BD6EA4">
      <w:pPr>
        <w:numPr>
          <w:ilvl w:val="0"/>
          <w:numId w:val="6"/>
        </w:numPr>
        <w:spacing w:after="0" w:line="240" w:lineRule="auto"/>
        <w:ind w:hanging="360"/>
      </w:pPr>
      <w:r>
        <w:t>Design Thinking</w:t>
      </w:r>
    </w:p>
    <w:p w:rsidR="0020506E" w:rsidRDefault="00BD6EA4">
      <w:pPr>
        <w:numPr>
          <w:ilvl w:val="0"/>
          <w:numId w:val="6"/>
        </w:numPr>
        <w:spacing w:after="0" w:line="240" w:lineRule="auto"/>
        <w:ind w:hanging="360"/>
      </w:pPr>
      <w:r>
        <w:t>Organisation Development</w:t>
      </w:r>
    </w:p>
    <w:p w:rsidR="0020506E" w:rsidRDefault="00BD6EA4">
      <w:pPr>
        <w:numPr>
          <w:ilvl w:val="0"/>
          <w:numId w:val="6"/>
        </w:numPr>
        <w:spacing w:after="0" w:line="240" w:lineRule="auto"/>
        <w:ind w:hanging="360"/>
      </w:pPr>
      <w:r>
        <w:t>Social Justice</w:t>
      </w:r>
    </w:p>
    <w:p w:rsidR="0020506E" w:rsidRDefault="00BD6EA4">
      <w:pPr>
        <w:numPr>
          <w:ilvl w:val="0"/>
          <w:numId w:val="6"/>
        </w:numPr>
        <w:spacing w:after="0" w:line="240" w:lineRule="auto"/>
        <w:ind w:hanging="360"/>
      </w:pPr>
      <w:r>
        <w:t>Social Emotional Learning</w:t>
      </w:r>
    </w:p>
    <w:p w:rsidR="0020506E" w:rsidRDefault="00BD6EA4">
      <w:pPr>
        <w:numPr>
          <w:ilvl w:val="0"/>
          <w:numId w:val="6"/>
        </w:numPr>
        <w:spacing w:after="0" w:line="240" w:lineRule="auto"/>
        <w:ind w:hanging="360"/>
      </w:pPr>
      <w:r>
        <w:t>STEM/STEAM</w:t>
      </w:r>
    </w:p>
    <w:p w:rsidR="0020506E" w:rsidRDefault="0020506E">
      <w:pPr>
        <w:spacing w:after="0" w:line="240" w:lineRule="auto"/>
      </w:pPr>
    </w:p>
    <w:p w:rsidR="0020506E" w:rsidRDefault="00BD6EA4">
      <w:pPr>
        <w:pStyle w:val="Heading3"/>
      </w:pPr>
      <w:bookmarkStart w:id="45" w:name="_17dp8vu" w:colFirst="0" w:colLast="0"/>
      <w:bookmarkStart w:id="46" w:name="_Toc498598385"/>
      <w:bookmarkEnd w:id="45"/>
      <w:r>
        <w:t>Admission Requirements:</w:t>
      </w:r>
      <w:bookmarkEnd w:id="46"/>
    </w:p>
    <w:p w:rsidR="0020506E" w:rsidRDefault="00BD6EA4">
      <w:pPr>
        <w:spacing w:after="0" w:line="240" w:lineRule="auto"/>
      </w:pPr>
      <w:r>
        <w:t>To apply for the programme, you need to be:</w:t>
      </w:r>
    </w:p>
    <w:p w:rsidR="0020506E" w:rsidRDefault="00BD6EA4">
      <w:pPr>
        <w:numPr>
          <w:ilvl w:val="0"/>
          <w:numId w:val="1"/>
        </w:numPr>
        <w:spacing w:after="0" w:line="240" w:lineRule="auto"/>
        <w:ind w:hanging="360"/>
      </w:pPr>
      <w:r>
        <w:lastRenderedPageBreak/>
        <w:t xml:space="preserve">An instructional teacher or training to be a teacher </w:t>
      </w:r>
    </w:p>
    <w:p w:rsidR="0020506E" w:rsidRDefault="00BD6EA4">
      <w:pPr>
        <w:numPr>
          <w:ilvl w:val="0"/>
          <w:numId w:val="1"/>
        </w:numPr>
        <w:spacing w:after="0" w:line="240" w:lineRule="auto"/>
        <w:ind w:hanging="360"/>
      </w:pPr>
      <w:r>
        <w:t>At least 21 years old</w:t>
      </w:r>
    </w:p>
    <w:p w:rsidR="0020506E" w:rsidRDefault="00BD6EA4">
      <w:pPr>
        <w:numPr>
          <w:ilvl w:val="0"/>
          <w:numId w:val="1"/>
        </w:numPr>
        <w:spacing w:after="0" w:line="240" w:lineRule="auto"/>
        <w:ind w:hanging="360"/>
      </w:pPr>
      <w:r>
        <w:t xml:space="preserve">Have a valid passport or have applied for one by the application deadline </w:t>
      </w:r>
      <w:r w:rsidRPr="00CA4398">
        <w:rPr>
          <w:b/>
        </w:rPr>
        <w:t>(</w:t>
      </w:r>
      <w:r w:rsidR="00CA4398">
        <w:rPr>
          <w:b/>
        </w:rPr>
        <w:t>16 February 2018)</w:t>
      </w:r>
    </w:p>
    <w:p w:rsidR="0020506E" w:rsidRDefault="00BD6EA4">
      <w:pPr>
        <w:numPr>
          <w:ilvl w:val="0"/>
          <w:numId w:val="1"/>
        </w:numPr>
        <w:spacing w:after="0" w:line="240" w:lineRule="auto"/>
        <w:ind w:hanging="360"/>
      </w:pPr>
      <w:r>
        <w:t>An active Facebook and/or Twitter account</w:t>
      </w:r>
    </w:p>
    <w:p w:rsidR="0020506E" w:rsidRDefault="0020506E">
      <w:pPr>
        <w:spacing w:after="0" w:line="240" w:lineRule="auto"/>
      </w:pPr>
    </w:p>
    <w:p w:rsidR="0020506E" w:rsidRDefault="00BD6EA4">
      <w:pPr>
        <w:spacing w:after="0" w:line="240" w:lineRule="auto"/>
      </w:pPr>
      <w:r>
        <w:t>We do receive more applications than we can take into the programme.  As such, we will, through an interview and in written tasks during the application process, look for candidates that:</w:t>
      </w:r>
    </w:p>
    <w:p w:rsidR="0020506E" w:rsidRDefault="00BD6EA4">
      <w:pPr>
        <w:numPr>
          <w:ilvl w:val="0"/>
          <w:numId w:val="2"/>
        </w:numPr>
        <w:spacing w:after="0" w:line="240" w:lineRule="auto"/>
        <w:ind w:hanging="360"/>
      </w:pPr>
      <w:r>
        <w:t>Demonstrate a willingness to participate and lead professional development opportunities</w:t>
      </w:r>
    </w:p>
    <w:p w:rsidR="0020506E" w:rsidRDefault="00BD6EA4">
      <w:pPr>
        <w:numPr>
          <w:ilvl w:val="0"/>
          <w:numId w:val="2"/>
        </w:numPr>
        <w:spacing w:after="0" w:line="240" w:lineRule="auto"/>
        <w:ind w:hanging="360"/>
      </w:pPr>
      <w:r>
        <w:t>Are committed to student-centred learning and social transformation</w:t>
      </w:r>
    </w:p>
    <w:p w:rsidR="0020506E" w:rsidRDefault="00BD6EA4">
      <w:pPr>
        <w:numPr>
          <w:ilvl w:val="0"/>
          <w:numId w:val="2"/>
        </w:numPr>
        <w:spacing w:after="0" w:line="240" w:lineRule="auto"/>
        <w:ind w:hanging="360"/>
      </w:pPr>
      <w:r>
        <w:t>Are comfortable in new environments and having challenging and difficult conversations</w:t>
      </w:r>
    </w:p>
    <w:p w:rsidR="0020506E" w:rsidRDefault="0020506E">
      <w:pPr>
        <w:spacing w:after="0" w:line="240" w:lineRule="auto"/>
      </w:pPr>
    </w:p>
    <w:p w:rsidR="0020506E" w:rsidRDefault="00BD6EA4" w:rsidP="00E3583A">
      <w:pPr>
        <w:pStyle w:val="Heading1"/>
        <w:jc w:val="center"/>
        <w:rPr>
          <w:b/>
        </w:rPr>
      </w:pPr>
      <w:bookmarkStart w:id="47" w:name="_3rdcrjn" w:colFirst="0" w:colLast="0"/>
      <w:bookmarkStart w:id="48" w:name="_Toc498598386"/>
      <w:bookmarkEnd w:id="47"/>
      <w:r>
        <w:t xml:space="preserve">SECTION </w:t>
      </w:r>
      <w:r w:rsidR="00495E06">
        <w:t>4</w:t>
      </w:r>
      <w:bookmarkEnd w:id="48"/>
      <w:r w:rsidR="008F2257">
        <w:t xml:space="preserve">: START MY APPLICATION </w:t>
      </w:r>
      <w:bookmarkStart w:id="49" w:name="_26in1rg" w:colFirst="0" w:colLast="0"/>
      <w:bookmarkEnd w:id="49"/>
    </w:p>
    <w:p w:rsidR="0020506E" w:rsidRDefault="0020506E">
      <w:pPr>
        <w:spacing w:after="0" w:line="240" w:lineRule="auto"/>
      </w:pPr>
    </w:p>
    <w:tbl>
      <w:tblPr>
        <w:tblStyle w:val="a"/>
        <w:tblW w:w="10065"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962"/>
      </w:tblGrid>
      <w:tr w:rsidR="0020506E">
        <w:tc>
          <w:tcPr>
            <w:tcW w:w="10065" w:type="dxa"/>
            <w:gridSpan w:val="2"/>
            <w:shd w:val="clear" w:color="auto" w:fill="B4C6E7"/>
          </w:tcPr>
          <w:p w:rsidR="0020506E" w:rsidRDefault="00BD6EA4">
            <w:pPr>
              <w:spacing w:after="160" w:line="259" w:lineRule="auto"/>
              <w:jc w:val="center"/>
            </w:pPr>
            <w:r>
              <w:t>Personal Info</w:t>
            </w:r>
          </w:p>
        </w:tc>
      </w:tr>
      <w:tr w:rsidR="0020506E">
        <w:tc>
          <w:tcPr>
            <w:tcW w:w="5103" w:type="dxa"/>
          </w:tcPr>
          <w:p w:rsidR="0020506E" w:rsidRDefault="00BD6EA4">
            <w:pPr>
              <w:spacing w:after="160" w:line="259" w:lineRule="auto"/>
            </w:pPr>
            <w:r>
              <w:t>Full Legal Name:</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Email address:</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Phone Number(s):</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 xml:space="preserve">Mailing Address: </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Date of Birth:</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 xml:space="preserve">Do You Have Valid US Passport? </w:t>
            </w:r>
          </w:p>
        </w:tc>
        <w:tc>
          <w:tcPr>
            <w:tcW w:w="4962" w:type="dxa"/>
          </w:tcPr>
          <w:p w:rsidR="0020506E" w:rsidRDefault="0020506E">
            <w:pPr>
              <w:spacing w:after="160" w:line="259" w:lineRule="auto"/>
            </w:pPr>
          </w:p>
        </w:tc>
      </w:tr>
      <w:tr w:rsidR="0020506E">
        <w:tc>
          <w:tcPr>
            <w:tcW w:w="10065" w:type="dxa"/>
            <w:gridSpan w:val="2"/>
            <w:shd w:val="clear" w:color="auto" w:fill="B4C6E7"/>
          </w:tcPr>
          <w:p w:rsidR="0020506E" w:rsidRDefault="00BD6EA4">
            <w:pPr>
              <w:spacing w:after="160" w:line="259" w:lineRule="auto"/>
              <w:jc w:val="center"/>
            </w:pPr>
            <w:r>
              <w:t>Professional Info</w:t>
            </w:r>
          </w:p>
        </w:tc>
      </w:tr>
      <w:tr w:rsidR="0020506E">
        <w:tc>
          <w:tcPr>
            <w:tcW w:w="5103" w:type="dxa"/>
          </w:tcPr>
          <w:p w:rsidR="0020506E" w:rsidRDefault="00BD6EA4">
            <w:pPr>
              <w:spacing w:after="160" w:line="259" w:lineRule="auto"/>
            </w:pPr>
            <w:r>
              <w:t>Current School of Employment, dates of employment and Position:</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 xml:space="preserve">How many years of full-time classroom teaching experience do you have? </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List your University Degree and Teaching Credential/ Qualification Details:</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List Subject(s) Experienced to Teach:</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List Grade Levels Experienced in Teaching:</w:t>
            </w:r>
          </w:p>
        </w:tc>
        <w:tc>
          <w:tcPr>
            <w:tcW w:w="4962" w:type="dxa"/>
          </w:tcPr>
          <w:p w:rsidR="0020506E" w:rsidRDefault="0020506E">
            <w:pPr>
              <w:spacing w:after="160" w:line="259" w:lineRule="auto"/>
            </w:pPr>
          </w:p>
        </w:tc>
      </w:tr>
      <w:tr w:rsidR="0020506E">
        <w:tc>
          <w:tcPr>
            <w:tcW w:w="5103" w:type="dxa"/>
          </w:tcPr>
          <w:p w:rsidR="0020506E" w:rsidRDefault="00BD6EA4">
            <w:pPr>
              <w:spacing w:after="160" w:line="259" w:lineRule="auto"/>
            </w:pPr>
            <w:r>
              <w:t>List leadership or education enrichment positions held:</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List professional network affiliations, awards, education related conferences, and volunteer service that you are involved in: </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lastRenderedPageBreak/>
              <w:t>List up to 5 professional development workshop topics you could present in South Africa:</w:t>
            </w:r>
          </w:p>
        </w:tc>
        <w:tc>
          <w:tcPr>
            <w:tcW w:w="4962" w:type="dxa"/>
          </w:tcPr>
          <w:p w:rsidR="0020506E" w:rsidRDefault="0020506E">
            <w:pPr>
              <w:spacing w:after="160" w:line="259" w:lineRule="auto"/>
            </w:pPr>
          </w:p>
          <w:p w:rsidR="0020506E" w:rsidRDefault="0020506E">
            <w:pPr>
              <w:spacing w:after="160" w:line="259" w:lineRule="auto"/>
            </w:pPr>
          </w:p>
        </w:tc>
      </w:tr>
      <w:tr w:rsidR="0020506E">
        <w:trPr>
          <w:trHeight w:val="260"/>
        </w:trPr>
        <w:tc>
          <w:tcPr>
            <w:tcW w:w="10065" w:type="dxa"/>
            <w:gridSpan w:val="2"/>
            <w:shd w:val="clear" w:color="auto" w:fill="B4C6E7"/>
          </w:tcPr>
          <w:p w:rsidR="0020506E" w:rsidRDefault="00BD6EA4">
            <w:pPr>
              <w:spacing w:after="160" w:line="259" w:lineRule="auto"/>
              <w:jc w:val="center"/>
            </w:pPr>
            <w:r>
              <w:t>Programme Info</w:t>
            </w:r>
          </w:p>
        </w:tc>
      </w:tr>
      <w:tr w:rsidR="0020506E">
        <w:trPr>
          <w:trHeight w:val="260"/>
        </w:trPr>
        <w:tc>
          <w:tcPr>
            <w:tcW w:w="5103" w:type="dxa"/>
          </w:tcPr>
          <w:p w:rsidR="0020506E" w:rsidRDefault="00BD6EA4">
            <w:pPr>
              <w:spacing w:after="160" w:line="259" w:lineRule="auto"/>
            </w:pPr>
            <w:r>
              <w:t xml:space="preserve">How did you hear about the TWA Fellowship Program? </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List names of any TWA alumni, staff, or current 2015 program applicants that you know:</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List previous international travel experience: </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 Are you interested in joining the Axis Summit presenter team?</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 What do you hope to accomplish while in South Africa?</w:t>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 Why are you interested in the internship program?</w:t>
            </w:r>
            <w:r>
              <w:tab/>
            </w:r>
          </w:p>
        </w:tc>
        <w:tc>
          <w:tcPr>
            <w:tcW w:w="4962" w:type="dxa"/>
          </w:tcPr>
          <w:p w:rsidR="0020506E" w:rsidRDefault="0020506E">
            <w:pPr>
              <w:spacing w:after="160" w:line="259" w:lineRule="auto"/>
            </w:pPr>
          </w:p>
        </w:tc>
      </w:tr>
      <w:tr w:rsidR="0020506E">
        <w:trPr>
          <w:trHeight w:val="260"/>
        </w:trPr>
        <w:tc>
          <w:tcPr>
            <w:tcW w:w="5103" w:type="dxa"/>
          </w:tcPr>
          <w:p w:rsidR="0020506E" w:rsidRDefault="00BD6EA4">
            <w:pPr>
              <w:spacing w:after="160" w:line="259" w:lineRule="auto"/>
            </w:pPr>
            <w:r>
              <w:t xml:space="preserve"> Are there any legal or medical issues that may prevent you from effectively participating in the trip?</w:t>
            </w:r>
            <w:r>
              <w:tab/>
            </w:r>
          </w:p>
        </w:tc>
        <w:tc>
          <w:tcPr>
            <w:tcW w:w="4962" w:type="dxa"/>
          </w:tcPr>
          <w:p w:rsidR="0020506E" w:rsidRDefault="0020506E">
            <w:pPr>
              <w:spacing w:after="160" w:line="259" w:lineRule="auto"/>
            </w:pPr>
          </w:p>
        </w:tc>
      </w:tr>
      <w:tr w:rsidR="0020506E">
        <w:trPr>
          <w:trHeight w:val="520"/>
        </w:trPr>
        <w:tc>
          <w:tcPr>
            <w:tcW w:w="5103" w:type="dxa"/>
          </w:tcPr>
          <w:p w:rsidR="0020506E" w:rsidRDefault="00BD6EA4">
            <w:pPr>
              <w:spacing w:after="160" w:line="259" w:lineRule="auto"/>
            </w:pPr>
            <w:r>
              <w:t xml:space="preserve"> Please type a 1-2 paragraph professional biography about yourself here. </w:t>
            </w:r>
            <w:r>
              <w:tab/>
            </w:r>
            <w:r>
              <w:tab/>
            </w:r>
            <w:r>
              <w:tab/>
            </w:r>
            <w:r>
              <w:tab/>
            </w:r>
            <w:r>
              <w:tab/>
            </w:r>
            <w:r>
              <w:tab/>
            </w:r>
            <w:r>
              <w:tab/>
            </w:r>
          </w:p>
        </w:tc>
        <w:tc>
          <w:tcPr>
            <w:tcW w:w="4962" w:type="dxa"/>
          </w:tcPr>
          <w:p w:rsidR="0020506E" w:rsidRDefault="0020506E">
            <w:pPr>
              <w:spacing w:after="160" w:line="259" w:lineRule="auto"/>
            </w:pPr>
          </w:p>
        </w:tc>
      </w:tr>
    </w:tbl>
    <w:p w:rsidR="00495E06" w:rsidRPr="00495E06" w:rsidRDefault="00495E06" w:rsidP="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Cambria" w:hAnsiTheme="minorHAnsi" w:cstheme="minorHAnsi"/>
          <w:color w:val="auto"/>
          <w:lang w:eastAsia="en-US"/>
        </w:rPr>
      </w:pPr>
    </w:p>
    <w:p w:rsidR="00E3583A" w:rsidRDefault="00E3583A" w:rsidP="00E3583A">
      <w:pPr>
        <w:pStyle w:val="Heading2"/>
      </w:pPr>
      <w:bookmarkStart w:id="50" w:name="_Toc498598389"/>
      <w:bookmarkStart w:id="51" w:name="_Toc473278646"/>
      <w:bookmarkStart w:id="52" w:name="_Toc498598388"/>
      <w:r>
        <w:t>Checklist</w:t>
      </w:r>
      <w:bookmarkEnd w:id="50"/>
      <w:r>
        <w:t xml:space="preserve"> </w:t>
      </w:r>
    </w:p>
    <w:p w:rsidR="00E3583A" w:rsidRDefault="00E3583A" w:rsidP="00E3583A">
      <w:pPr>
        <w:tabs>
          <w:tab w:val="left" w:pos="6165"/>
        </w:tabs>
      </w:pPr>
      <w:r>
        <w:t xml:space="preserve">Please make sure that you have attached the following: </w:t>
      </w:r>
    </w:p>
    <w:p w:rsidR="00E3583A" w:rsidRDefault="00E3583A" w:rsidP="00E3583A">
      <w:pPr>
        <w:numPr>
          <w:ilvl w:val="0"/>
          <w:numId w:val="4"/>
        </w:numPr>
        <w:tabs>
          <w:tab w:val="left" w:pos="6165"/>
        </w:tabs>
        <w:spacing w:after="0"/>
        <w:ind w:hanging="360"/>
        <w:contextualSpacing/>
      </w:pPr>
      <w:r>
        <w:t xml:space="preserve">A scanned copy of your passport </w:t>
      </w:r>
    </w:p>
    <w:p w:rsidR="00E3583A" w:rsidRDefault="00E3583A" w:rsidP="00E3583A">
      <w:pPr>
        <w:numPr>
          <w:ilvl w:val="0"/>
          <w:numId w:val="4"/>
        </w:numPr>
        <w:tabs>
          <w:tab w:val="left" w:pos="6165"/>
        </w:tabs>
        <w:spacing w:after="0"/>
        <w:ind w:hanging="360"/>
        <w:contextualSpacing/>
      </w:pPr>
      <w:r>
        <w:t xml:space="preserve">A resume </w:t>
      </w:r>
    </w:p>
    <w:p w:rsidR="00E3583A" w:rsidRDefault="00E3583A" w:rsidP="00E3583A">
      <w:pPr>
        <w:numPr>
          <w:ilvl w:val="0"/>
          <w:numId w:val="4"/>
        </w:numPr>
        <w:tabs>
          <w:tab w:val="left" w:pos="6165"/>
        </w:tabs>
        <w:spacing w:after="0"/>
        <w:ind w:hanging="360"/>
        <w:contextualSpacing/>
      </w:pPr>
      <w:r>
        <w:t>A high-resolution professional picture or head shot</w:t>
      </w:r>
    </w:p>
    <w:p w:rsidR="00E3583A" w:rsidRDefault="00E3583A" w:rsidP="00E3583A">
      <w:pPr>
        <w:numPr>
          <w:ilvl w:val="0"/>
          <w:numId w:val="4"/>
        </w:numPr>
        <w:tabs>
          <w:tab w:val="left" w:pos="6165"/>
        </w:tabs>
        <w:spacing w:after="0"/>
        <w:ind w:hanging="360"/>
        <w:contextualSpacing/>
      </w:pPr>
      <w:r>
        <w:t>Any necessary medical information as mentioned in your online application process</w:t>
      </w:r>
    </w:p>
    <w:p w:rsidR="00E3583A" w:rsidRDefault="00E3583A" w:rsidP="00E3583A">
      <w:pPr>
        <w:tabs>
          <w:tab w:val="left" w:pos="6165"/>
        </w:tabs>
        <w:rPr>
          <w:rFonts w:asciiTheme="minorHAnsi" w:eastAsia="Times New Roman" w:hAnsiTheme="minorHAnsi" w:cstheme="minorHAnsi"/>
          <w:color w:val="2E74B5" w:themeColor="accent1" w:themeShade="BF"/>
          <w:sz w:val="32"/>
          <w:szCs w:val="32"/>
          <w:lang w:eastAsia="en-US"/>
        </w:rPr>
      </w:pPr>
      <w:r>
        <w:t xml:space="preserve">Once completed please email your application to </w:t>
      </w:r>
      <w:hyperlink r:id="rId13">
        <w:r>
          <w:rPr>
            <w:color w:val="0563C1"/>
            <w:u w:val="single"/>
          </w:rPr>
          <w:t>info@globalteachers.org</w:t>
        </w:r>
      </w:hyperlink>
      <w:r>
        <w:t xml:space="preserve"> . Please note that the </w:t>
      </w:r>
      <w:r>
        <w:rPr>
          <w:b/>
        </w:rPr>
        <w:t>deadline for applications is 16 February 2018.</w:t>
      </w:r>
    </w:p>
    <w:p w:rsidR="00495E06" w:rsidRPr="00495E06" w:rsidRDefault="00495E06" w:rsidP="00495E06">
      <w:pPr>
        <w:keepNext/>
        <w:keepLines/>
        <w:widowControl/>
        <w:pBdr>
          <w:top w:val="none" w:sz="0" w:space="0" w:color="auto"/>
          <w:left w:val="none" w:sz="0" w:space="0" w:color="auto"/>
          <w:bottom w:val="none" w:sz="0" w:space="0" w:color="auto"/>
          <w:right w:val="none" w:sz="0" w:space="0" w:color="auto"/>
          <w:between w:val="none" w:sz="0" w:space="0" w:color="auto"/>
        </w:pBdr>
        <w:spacing w:before="240" w:after="0"/>
        <w:ind w:hanging="284"/>
        <w:outlineLvl w:val="0"/>
        <w:rPr>
          <w:rFonts w:asciiTheme="minorHAnsi" w:eastAsia="Times New Roman" w:hAnsiTheme="minorHAnsi" w:cstheme="minorHAnsi"/>
          <w:color w:val="2E74B5" w:themeColor="accent1" w:themeShade="BF"/>
          <w:sz w:val="32"/>
          <w:szCs w:val="32"/>
          <w:lang w:eastAsia="en-US"/>
        </w:rPr>
      </w:pPr>
      <w:r w:rsidRPr="00495E06">
        <w:rPr>
          <w:rFonts w:asciiTheme="minorHAnsi" w:eastAsia="Times New Roman" w:hAnsiTheme="minorHAnsi" w:cstheme="minorHAnsi"/>
          <w:color w:val="2E74B5" w:themeColor="accent1" w:themeShade="BF"/>
          <w:sz w:val="32"/>
          <w:szCs w:val="32"/>
          <w:lang w:eastAsia="en-US"/>
        </w:rPr>
        <w:t>Contact</w:t>
      </w:r>
      <w:bookmarkEnd w:id="51"/>
      <w:bookmarkEnd w:id="52"/>
    </w:p>
    <w:p w:rsidR="00495E06" w:rsidRPr="00E3583A" w:rsidRDefault="00E3583A" w:rsidP="00E3583A">
      <w:pPr>
        <w:pStyle w:val="NoSpacing"/>
        <w:rPr>
          <w:lang w:eastAsia="en-US"/>
        </w:rPr>
      </w:pPr>
      <w:r w:rsidRPr="00E3583A">
        <w:rPr>
          <w:lang w:eastAsia="en-US"/>
        </w:rPr>
        <w:t xml:space="preserve">Please contact Khayakazi Mbunyuza for any questions and queries </w:t>
      </w:r>
    </w:p>
    <w:p w:rsidR="00E3583A" w:rsidRPr="00E3583A" w:rsidRDefault="00E3583A" w:rsidP="00E3583A">
      <w:pPr>
        <w:pStyle w:val="NoSpacing"/>
        <w:rPr>
          <w:rFonts w:asciiTheme="minorHAnsi" w:hAnsiTheme="minorHAnsi" w:cstheme="minorHAnsi"/>
          <w:lang w:eastAsia="en-US"/>
        </w:rPr>
      </w:pPr>
      <w:r w:rsidRPr="00E3583A">
        <w:rPr>
          <w:rFonts w:asciiTheme="minorHAnsi" w:hAnsiTheme="minorHAnsi" w:cstheme="minorHAnsi"/>
          <w:b/>
          <w:lang w:eastAsia="en-US"/>
        </w:rPr>
        <w:t xml:space="preserve">Email: </w:t>
      </w:r>
      <w:hyperlink r:id="rId14" w:history="1">
        <w:r w:rsidRPr="00E3583A">
          <w:rPr>
            <w:rStyle w:val="Hyperlink"/>
            <w:rFonts w:asciiTheme="minorHAnsi" w:hAnsiTheme="minorHAnsi" w:cstheme="minorHAnsi"/>
            <w:lang w:eastAsia="en-US"/>
          </w:rPr>
          <w:t>kmbunyuza@globalteachers.org</w:t>
        </w:r>
      </w:hyperlink>
      <w:r w:rsidRPr="00E3583A">
        <w:rPr>
          <w:rFonts w:asciiTheme="minorHAnsi" w:hAnsiTheme="minorHAnsi" w:cstheme="minorHAnsi"/>
          <w:lang w:eastAsia="en-US"/>
        </w:rPr>
        <w:t xml:space="preserve"> </w:t>
      </w:r>
    </w:p>
    <w:p w:rsidR="00495E06" w:rsidRDefault="00E3583A" w:rsidP="004C1283">
      <w:pPr>
        <w:pStyle w:val="NoSpacing"/>
      </w:pPr>
      <w:r w:rsidRPr="00E3583A">
        <w:rPr>
          <w:rFonts w:asciiTheme="minorHAnsi" w:hAnsiTheme="minorHAnsi" w:cstheme="minorHAnsi"/>
          <w:b/>
          <w:lang w:eastAsia="en-US"/>
        </w:rPr>
        <w:t xml:space="preserve">Website: </w:t>
      </w:r>
      <w:hyperlink r:id="rId15" w:history="1">
        <w:r w:rsidRPr="00E3583A">
          <w:rPr>
            <w:rStyle w:val="Hyperlink"/>
            <w:rFonts w:asciiTheme="minorHAnsi" w:hAnsiTheme="minorHAnsi" w:cstheme="minorHAnsi"/>
            <w:lang w:eastAsia="en-US"/>
          </w:rPr>
          <w:t>www.globalteachers.org</w:t>
        </w:r>
      </w:hyperlink>
      <w:r w:rsidRPr="00E3583A">
        <w:rPr>
          <w:rFonts w:asciiTheme="minorHAnsi" w:hAnsiTheme="minorHAnsi" w:cstheme="minorHAnsi"/>
          <w:lang w:eastAsia="en-US"/>
        </w:rPr>
        <w:t xml:space="preserve"> </w:t>
      </w:r>
      <w:r w:rsidRPr="00E3583A">
        <w:rPr>
          <w:rFonts w:asciiTheme="minorHAnsi" w:hAnsiTheme="minorHAnsi" w:cstheme="minorHAnsi"/>
        </w:rPr>
        <w:br/>
      </w:r>
      <w:r w:rsidRPr="00E3583A">
        <w:rPr>
          <w:rFonts w:asciiTheme="minorHAnsi" w:hAnsiTheme="minorHAnsi" w:cstheme="minorHAnsi"/>
          <w:b/>
          <w:bCs/>
          <w:shd w:val="clear" w:color="auto" w:fill="FFFFFF"/>
        </w:rPr>
        <w:t>Facebook:</w:t>
      </w:r>
      <w:r w:rsidRPr="00E3583A">
        <w:rPr>
          <w:rFonts w:asciiTheme="minorHAnsi" w:hAnsiTheme="minorHAnsi" w:cstheme="minorHAnsi"/>
          <w:shd w:val="clear" w:color="auto" w:fill="FFFFFF"/>
        </w:rPr>
        <w:t> </w:t>
      </w:r>
      <w:hyperlink r:id="rId16" w:tgtFrame="_blank" w:history="1">
        <w:r w:rsidRPr="00E3583A">
          <w:rPr>
            <w:rFonts w:asciiTheme="minorHAnsi" w:hAnsiTheme="minorHAnsi" w:cstheme="minorHAnsi"/>
            <w:color w:val="1155CC"/>
            <w:u w:val="single"/>
            <w:shd w:val="clear" w:color="auto" w:fill="FFFFFF"/>
          </w:rPr>
          <w:t>facebook/globalteachersinstitute</w:t>
        </w:r>
      </w:hyperlink>
    </w:p>
    <w:p w:rsidR="0020506E" w:rsidRDefault="0020506E">
      <w:pPr>
        <w:tabs>
          <w:tab w:val="left" w:pos="6165"/>
        </w:tabs>
      </w:pPr>
      <w:bookmarkStart w:id="53" w:name="_35nkun2" w:colFirst="0" w:colLast="0"/>
      <w:bookmarkEnd w:id="53"/>
    </w:p>
    <w:sectPr w:rsidR="0020506E">
      <w:headerReference w:type="default" r:id="rId17"/>
      <w:footerReference w:type="default" r:id="rId18"/>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51A" w:rsidRDefault="001B151A">
      <w:pPr>
        <w:spacing w:after="0" w:line="240" w:lineRule="auto"/>
      </w:pPr>
      <w:r>
        <w:separator/>
      </w:r>
    </w:p>
  </w:endnote>
  <w:endnote w:type="continuationSeparator" w:id="0">
    <w:p w:rsidR="001B151A" w:rsidRDefault="001B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98" w:rsidRDefault="00CA4398">
    <w:pPr>
      <w:tabs>
        <w:tab w:val="center" w:pos="4513"/>
        <w:tab w:val="right" w:pos="9026"/>
      </w:tabs>
      <w:spacing w:after="708" w:line="240" w:lineRule="auto"/>
      <w:jc w:val="right"/>
    </w:pPr>
    <w:r>
      <w:fldChar w:fldCharType="begin"/>
    </w:r>
    <w:r>
      <w:instrText>PAGE</w:instrText>
    </w:r>
    <w:r>
      <w:fldChar w:fldCharType="separate"/>
    </w:r>
    <w:r w:rsidR="004C128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51A" w:rsidRDefault="001B151A">
      <w:pPr>
        <w:spacing w:after="0" w:line="240" w:lineRule="auto"/>
      </w:pPr>
      <w:r>
        <w:separator/>
      </w:r>
    </w:p>
  </w:footnote>
  <w:footnote w:type="continuationSeparator" w:id="0">
    <w:p w:rsidR="001B151A" w:rsidRDefault="001B1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98" w:rsidRDefault="00CA4398">
    <w:pPr>
      <w:tabs>
        <w:tab w:val="center" w:pos="4513"/>
        <w:tab w:val="right" w:pos="9026"/>
      </w:tabs>
      <w:spacing w:before="1428" w:after="0" w:line="240" w:lineRule="auto"/>
      <w:jc w:val="center"/>
    </w:pPr>
    <w:r>
      <w:rPr>
        <w:noProof/>
        <w:lang w:val="en-ZA"/>
      </w:rPr>
      <w:drawing>
        <wp:inline distT="0" distB="0" distL="0" distR="0">
          <wp:extent cx="1501973" cy="673451"/>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501973" cy="673451"/>
                  </a:xfrm>
                  <a:prstGeom prst="rect">
                    <a:avLst/>
                  </a:prstGeom>
                  <a:ln/>
                </pic:spPr>
              </pic:pic>
            </a:graphicData>
          </a:graphic>
        </wp:inline>
      </w:drawing>
    </w:r>
    <w:r>
      <w:rPr>
        <w:noProof/>
        <w:lang w:val="en-ZA"/>
      </w:rPr>
      <w:drawing>
        <wp:inline distT="0" distB="0" distL="0" distR="0">
          <wp:extent cx="676275" cy="676275"/>
          <wp:effectExtent l="0" t="0" r="0" b="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
                  <a:srcRect/>
                  <a:stretch>
                    <a:fillRect/>
                  </a:stretch>
                </pic:blipFill>
                <pic:spPr>
                  <a:xfrm>
                    <a:off x="0" y="0"/>
                    <a:ext cx="676275" cy="6762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570B"/>
    <w:multiLevelType w:val="hybridMultilevel"/>
    <w:tmpl w:val="302C946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08345D6B"/>
    <w:multiLevelType w:val="multilevel"/>
    <w:tmpl w:val="598EF6D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A756AC2"/>
    <w:multiLevelType w:val="multilevel"/>
    <w:tmpl w:val="D8388FB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0EEC2237"/>
    <w:multiLevelType w:val="multilevel"/>
    <w:tmpl w:val="7DAC94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1A50259C"/>
    <w:multiLevelType w:val="multilevel"/>
    <w:tmpl w:val="3AFE6C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27A34A2F"/>
    <w:multiLevelType w:val="multilevel"/>
    <w:tmpl w:val="6A8270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2C208CC"/>
    <w:multiLevelType w:val="hybridMultilevel"/>
    <w:tmpl w:val="8BFE1FF4"/>
    <w:lvl w:ilvl="0" w:tplc="400A51EC">
      <w:start w:val="1"/>
      <w:numFmt w:val="decimal"/>
      <w:lvlText w:val="%1)"/>
      <w:lvlJc w:val="left"/>
      <w:pPr>
        <w:ind w:left="720" w:hanging="360"/>
      </w:pPr>
      <w:rPr>
        <w:rFonts w:asciiTheme="minorHAnsi" w:eastAsia="Cambria"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3508B"/>
    <w:multiLevelType w:val="multilevel"/>
    <w:tmpl w:val="61488BF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3"/>
  </w:num>
  <w:num w:numId="3">
    <w:abstractNumId w:val="2"/>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6E"/>
    <w:rsid w:val="001B151A"/>
    <w:rsid w:val="0020506E"/>
    <w:rsid w:val="00495E06"/>
    <w:rsid w:val="004A5C53"/>
    <w:rsid w:val="004C1283"/>
    <w:rsid w:val="006F722C"/>
    <w:rsid w:val="00824373"/>
    <w:rsid w:val="008F2257"/>
    <w:rsid w:val="00917326"/>
    <w:rsid w:val="00BD6EA4"/>
    <w:rsid w:val="00CA4398"/>
    <w:rsid w:val="00E358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318FC-3DD3-48D9-84D1-A32A4132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Z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A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398"/>
  </w:style>
  <w:style w:type="paragraph" w:styleId="Footer">
    <w:name w:val="footer"/>
    <w:basedOn w:val="Normal"/>
    <w:link w:val="FooterChar"/>
    <w:uiPriority w:val="99"/>
    <w:unhideWhenUsed/>
    <w:rsid w:val="00CA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398"/>
  </w:style>
  <w:style w:type="table" w:customStyle="1" w:styleId="TableGrid1">
    <w:name w:val="Table Grid1"/>
    <w:basedOn w:val="TableNormal"/>
    <w:next w:val="TableGrid"/>
    <w:uiPriority w:val="59"/>
    <w:rsid w:val="00495E0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Cambria" w:hAnsi="Cambria" w:cs="Times New Roman"/>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5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95E06"/>
    <w:pPr>
      <w:widowControl/>
      <w:pBdr>
        <w:top w:val="none" w:sz="0" w:space="0" w:color="auto"/>
        <w:left w:val="none" w:sz="0" w:space="0" w:color="auto"/>
        <w:bottom w:val="none" w:sz="0" w:space="0" w:color="auto"/>
        <w:right w:val="none" w:sz="0" w:space="0" w:color="auto"/>
        <w:between w:val="none" w:sz="0" w:space="0" w:color="auto"/>
      </w:pBdr>
      <w:outlineLvl w:val="9"/>
    </w:pPr>
    <w:rPr>
      <w:rFonts w:asciiTheme="majorHAnsi" w:eastAsiaTheme="majorEastAsia" w:hAnsiTheme="majorHAnsi" w:cstheme="majorBidi"/>
      <w:color w:val="2E74B5" w:themeColor="accent1" w:themeShade="BF"/>
      <w:lang w:eastAsia="en-US"/>
    </w:rPr>
  </w:style>
  <w:style w:type="paragraph" w:styleId="TOC1">
    <w:name w:val="toc 1"/>
    <w:basedOn w:val="Normal"/>
    <w:next w:val="Normal"/>
    <w:autoRedefine/>
    <w:uiPriority w:val="39"/>
    <w:unhideWhenUsed/>
    <w:rsid w:val="00495E06"/>
    <w:pPr>
      <w:spacing w:after="100"/>
    </w:pPr>
  </w:style>
  <w:style w:type="paragraph" w:styleId="TOC2">
    <w:name w:val="toc 2"/>
    <w:basedOn w:val="Normal"/>
    <w:next w:val="Normal"/>
    <w:autoRedefine/>
    <w:uiPriority w:val="39"/>
    <w:unhideWhenUsed/>
    <w:rsid w:val="00495E06"/>
    <w:pPr>
      <w:spacing w:after="100"/>
      <w:ind w:left="220"/>
    </w:pPr>
  </w:style>
  <w:style w:type="paragraph" w:styleId="TOC3">
    <w:name w:val="toc 3"/>
    <w:basedOn w:val="Normal"/>
    <w:next w:val="Normal"/>
    <w:autoRedefine/>
    <w:uiPriority w:val="39"/>
    <w:unhideWhenUsed/>
    <w:rsid w:val="00495E06"/>
    <w:pPr>
      <w:spacing w:after="100"/>
      <w:ind w:left="440"/>
    </w:pPr>
  </w:style>
  <w:style w:type="character" w:styleId="Hyperlink">
    <w:name w:val="Hyperlink"/>
    <w:basedOn w:val="DefaultParagraphFont"/>
    <w:uiPriority w:val="99"/>
    <w:unhideWhenUsed/>
    <w:rsid w:val="00495E06"/>
    <w:rPr>
      <w:color w:val="0563C1" w:themeColor="hyperlink"/>
      <w:u w:val="single"/>
    </w:rPr>
  </w:style>
  <w:style w:type="paragraph" w:styleId="NoSpacing">
    <w:name w:val="No Spacing"/>
    <w:uiPriority w:val="1"/>
    <w:qFormat/>
    <w:rsid w:val="00E35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globalteache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techsummitsouthafric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globalteachersinstitu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withafrica.org/global-teacher-institute/" TargetMode="External"/><Relationship Id="rId5" Type="http://schemas.openxmlformats.org/officeDocument/2006/relationships/webSettings" Target="webSettings.xml"/><Relationship Id="rId15" Type="http://schemas.openxmlformats.org/officeDocument/2006/relationships/hyperlink" Target="http://www.globalteachers.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mbunyuza@globalteache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B5A8-B826-4A48-9598-662FDC0A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kmbunyuza</dc:creator>
  <cp:lastModifiedBy>kmbunyuza</cp:lastModifiedBy>
  <cp:revision>2</cp:revision>
  <dcterms:created xsi:type="dcterms:W3CDTF">2017-11-16T10:52:00Z</dcterms:created>
  <dcterms:modified xsi:type="dcterms:W3CDTF">2017-11-16T10:52:00Z</dcterms:modified>
</cp:coreProperties>
</file>